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F8AA" w14:textId="77777777" w:rsidR="00A90275" w:rsidRPr="00557F07" w:rsidRDefault="00557F07" w:rsidP="00A90275">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-38726</wp:posOffset>
            </wp:positionH>
            <wp:positionV relativeFrom="paragraph">
              <wp:posOffset>-301339</wp:posOffset>
            </wp:positionV>
            <wp:extent cx="789305" cy="791210"/>
            <wp:effectExtent l="19050" t="0" r="0" b="0"/>
            <wp:wrapSquare wrapText="bothSides"/>
            <wp:docPr id="2" name="Picture 1" descr="111111AAAAAAA   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AAAAAAA   homelogo.jpg"/>
                    <pic:cNvPicPr/>
                  </pic:nvPicPr>
                  <pic:blipFill>
                    <a:blip r:embed="rId7" cstate="print"/>
                    <a:stretch>
                      <a:fillRect/>
                    </a:stretch>
                  </pic:blipFill>
                  <pic:spPr>
                    <a:xfrm>
                      <a:off x="0" y="0"/>
                      <a:ext cx="789305" cy="791210"/>
                    </a:xfrm>
                    <a:prstGeom prst="rect">
                      <a:avLst/>
                    </a:prstGeom>
                  </pic:spPr>
                </pic:pic>
              </a:graphicData>
            </a:graphic>
          </wp:anchor>
        </w:drawing>
      </w:r>
      <w:r w:rsidR="00724CC7" w:rsidRPr="00557F07">
        <w:rPr>
          <w:rFonts w:ascii="Arial" w:hAnsi="Arial" w:cs="Arial"/>
          <w:b/>
          <w:sz w:val="28"/>
          <w:szCs w:val="28"/>
        </w:rPr>
        <w:t xml:space="preserve">How to obtain a Rec </w:t>
      </w:r>
      <w:r w:rsidRPr="00557F07">
        <w:rPr>
          <w:rFonts w:ascii="Arial" w:hAnsi="Arial" w:cs="Arial"/>
          <w:b/>
          <w:sz w:val="28"/>
          <w:szCs w:val="28"/>
        </w:rPr>
        <w:t>P</w:t>
      </w:r>
      <w:r w:rsidR="00724CC7" w:rsidRPr="00557F07">
        <w:rPr>
          <w:rFonts w:ascii="Arial" w:hAnsi="Arial" w:cs="Arial"/>
          <w:b/>
          <w:sz w:val="28"/>
          <w:szCs w:val="28"/>
        </w:rPr>
        <w:t xml:space="preserve">layer </w:t>
      </w:r>
      <w:r w:rsidRPr="00557F07">
        <w:rPr>
          <w:rFonts w:ascii="Arial" w:hAnsi="Arial" w:cs="Arial"/>
          <w:b/>
          <w:sz w:val="28"/>
          <w:szCs w:val="28"/>
        </w:rPr>
        <w:t>P</w:t>
      </w:r>
      <w:r w:rsidR="00724CC7" w:rsidRPr="00557F07">
        <w:rPr>
          <w:rFonts w:ascii="Arial" w:hAnsi="Arial" w:cs="Arial"/>
          <w:b/>
          <w:sz w:val="28"/>
          <w:szCs w:val="28"/>
        </w:rPr>
        <w:t>ass</w:t>
      </w:r>
    </w:p>
    <w:p w14:paraId="39A290FD" w14:textId="77777777" w:rsidR="00724CC7" w:rsidRDefault="00031E7B" w:rsidP="00A90275">
      <w:pPr>
        <w:spacing w:after="0" w:line="240" w:lineRule="auto"/>
        <w:jc w:val="center"/>
        <w:rPr>
          <w:rFonts w:ascii="Arial" w:hAnsi="Arial" w:cs="Arial"/>
          <w:i/>
          <w:sz w:val="20"/>
          <w:szCs w:val="20"/>
        </w:rPr>
      </w:pPr>
      <w:r>
        <w:rPr>
          <w:rFonts w:ascii="Arial" w:hAnsi="Arial" w:cs="Arial"/>
          <w:i/>
          <w:sz w:val="20"/>
          <w:szCs w:val="20"/>
        </w:rPr>
        <w:t xml:space="preserve"> </w:t>
      </w:r>
    </w:p>
    <w:p w14:paraId="2CA0FDB9" w14:textId="77777777" w:rsidR="00031E7B" w:rsidRDefault="00031E7B" w:rsidP="00A90275">
      <w:pPr>
        <w:spacing w:after="0" w:line="240" w:lineRule="auto"/>
        <w:jc w:val="center"/>
        <w:rPr>
          <w:rFonts w:ascii="Arial" w:hAnsi="Arial" w:cs="Arial"/>
          <w:i/>
          <w:sz w:val="20"/>
          <w:szCs w:val="20"/>
        </w:rPr>
      </w:pPr>
    </w:p>
    <w:p w14:paraId="37326472" w14:textId="77777777" w:rsidR="00031E7B" w:rsidRPr="001711AA" w:rsidRDefault="00031E7B" w:rsidP="00031E7B">
      <w:pPr>
        <w:spacing w:after="0" w:line="240" w:lineRule="auto"/>
        <w:rPr>
          <w:rFonts w:ascii="Arial" w:hAnsi="Arial" w:cs="Arial"/>
          <w:i/>
          <w:sz w:val="18"/>
          <w:szCs w:val="18"/>
        </w:rPr>
      </w:pPr>
    </w:p>
    <w:p w14:paraId="234432C5" w14:textId="77777777" w:rsidR="00031E7B" w:rsidRPr="001711AA" w:rsidRDefault="00031E7B" w:rsidP="00031E7B">
      <w:pPr>
        <w:spacing w:after="0" w:line="240" w:lineRule="auto"/>
        <w:rPr>
          <w:rFonts w:ascii="Arial" w:hAnsi="Arial" w:cs="Arial"/>
          <w:i/>
          <w:sz w:val="18"/>
          <w:szCs w:val="18"/>
        </w:rPr>
      </w:pPr>
      <w:r w:rsidRPr="001711AA">
        <w:rPr>
          <w:rFonts w:ascii="Arial" w:hAnsi="Arial" w:cs="Arial"/>
          <w:i/>
          <w:sz w:val="18"/>
          <w:szCs w:val="18"/>
        </w:rPr>
        <w:t>Rec players passes are to be used when a player is being added to a travel roster at the last minute and there isn’t enough time to roster the player by the upcoming weekend tournament and or league game (if league rules allow). The Rec pass is only to be used once for the event and not used for ongoing league and tournament play.</w:t>
      </w:r>
    </w:p>
    <w:p w14:paraId="0A5C82BE" w14:textId="77777777" w:rsidR="00A90275" w:rsidRPr="001711AA" w:rsidRDefault="00A90275" w:rsidP="00A90275">
      <w:pPr>
        <w:spacing w:after="0" w:line="240" w:lineRule="auto"/>
        <w:jc w:val="center"/>
        <w:rPr>
          <w:rFonts w:ascii="Arial" w:hAnsi="Arial" w:cs="Arial"/>
          <w:i/>
          <w:sz w:val="18"/>
          <w:szCs w:val="18"/>
        </w:rPr>
      </w:pPr>
    </w:p>
    <w:p w14:paraId="1A1057F7" w14:textId="62A50E19" w:rsidR="00A90275" w:rsidRPr="001711AA" w:rsidRDefault="00031E7B">
      <w:pPr>
        <w:rPr>
          <w:rFonts w:ascii="Arial" w:hAnsi="Arial" w:cs="Arial"/>
          <w:color w:val="000000"/>
          <w:sz w:val="18"/>
          <w:szCs w:val="18"/>
        </w:rPr>
      </w:pPr>
      <w:r w:rsidRPr="001711AA">
        <w:rPr>
          <w:rFonts w:ascii="Arial" w:hAnsi="Arial" w:cs="Arial"/>
          <w:color w:val="000000"/>
          <w:sz w:val="18"/>
          <w:szCs w:val="18"/>
        </w:rPr>
        <w:t>To obtain a rec pass, c</w:t>
      </w:r>
      <w:r w:rsidR="00BC6D43" w:rsidRPr="001711AA">
        <w:rPr>
          <w:rFonts w:ascii="Arial" w:hAnsi="Arial" w:cs="Arial"/>
          <w:color w:val="000000"/>
          <w:sz w:val="18"/>
          <w:szCs w:val="18"/>
        </w:rPr>
        <w:t>ontact</w:t>
      </w:r>
      <w:r w:rsidR="00A90275" w:rsidRPr="001711AA">
        <w:rPr>
          <w:rFonts w:ascii="Arial" w:hAnsi="Arial" w:cs="Arial"/>
          <w:color w:val="000000"/>
          <w:sz w:val="18"/>
          <w:szCs w:val="18"/>
        </w:rPr>
        <w:t xml:space="preserve"> </w:t>
      </w:r>
      <w:r w:rsidR="00A90275" w:rsidRPr="001711AA">
        <w:rPr>
          <w:rStyle w:val="Strong"/>
          <w:rFonts w:ascii="Arial" w:hAnsi="Arial" w:cs="Arial"/>
          <w:b w:val="0"/>
          <w:color w:val="202020"/>
          <w:sz w:val="18"/>
          <w:szCs w:val="18"/>
          <w:shd w:val="clear" w:color="auto" w:fill="FFFFFF"/>
        </w:rPr>
        <w:t>Soraya Strobach, ASA Rec</w:t>
      </w:r>
      <w:r w:rsidR="00A90275" w:rsidRPr="001711AA">
        <w:rPr>
          <w:rStyle w:val="Strong"/>
          <w:rFonts w:ascii="Arial" w:hAnsi="Arial" w:cs="Arial"/>
          <w:color w:val="202020"/>
          <w:sz w:val="18"/>
          <w:szCs w:val="18"/>
          <w:shd w:val="clear" w:color="auto" w:fill="FFFFFF"/>
        </w:rPr>
        <w:t xml:space="preserve"> </w:t>
      </w:r>
      <w:r w:rsidR="00A90275" w:rsidRPr="001711AA">
        <w:rPr>
          <w:rFonts w:ascii="Arial" w:hAnsi="Arial" w:cs="Arial"/>
          <w:color w:val="202020"/>
          <w:sz w:val="18"/>
          <w:szCs w:val="18"/>
          <w:shd w:val="clear" w:color="auto" w:fill="FFFFFF"/>
        </w:rPr>
        <w:t xml:space="preserve">Registrar, </w:t>
      </w:r>
      <w:hyperlink r:id="rId8" w:history="1">
        <w:r w:rsidR="00A90275" w:rsidRPr="001711AA">
          <w:rPr>
            <w:rStyle w:val="Hyperlink"/>
            <w:rFonts w:ascii="Arial" w:hAnsi="Arial" w:cs="Arial"/>
            <w:color w:val="25418F"/>
            <w:sz w:val="18"/>
            <w:szCs w:val="18"/>
            <w:shd w:val="clear" w:color="auto" w:fill="FFFFFF"/>
          </w:rPr>
          <w:t>registrar@arlingtonsoccer.com</w:t>
        </w:r>
      </w:hyperlink>
      <w:r w:rsidR="00BC6D43" w:rsidRPr="001711AA">
        <w:rPr>
          <w:rFonts w:ascii="Arial" w:hAnsi="Arial" w:cs="Arial"/>
          <w:color w:val="202020"/>
          <w:sz w:val="18"/>
          <w:szCs w:val="18"/>
          <w:shd w:val="clear" w:color="auto" w:fill="FFFFFF"/>
        </w:rPr>
        <w:t xml:space="preserve">, </w:t>
      </w:r>
      <w:r w:rsidR="00BC6D43" w:rsidRPr="001711AA">
        <w:rPr>
          <w:rFonts w:ascii="Arial" w:hAnsi="Arial" w:cs="Arial"/>
          <w:color w:val="606060"/>
          <w:sz w:val="18"/>
          <w:szCs w:val="18"/>
          <w:shd w:val="clear" w:color="auto" w:fill="FFFFFF"/>
        </w:rPr>
        <w:t>703-527-0157,</w:t>
      </w:r>
      <w:r w:rsidR="00557F07" w:rsidRPr="001711AA">
        <w:rPr>
          <w:rFonts w:ascii="Arial" w:hAnsi="Arial" w:cs="Arial"/>
          <w:color w:val="202020"/>
          <w:sz w:val="18"/>
          <w:szCs w:val="18"/>
          <w:shd w:val="clear" w:color="auto" w:fill="FFFFFF"/>
        </w:rPr>
        <w:t xml:space="preserve"> </w:t>
      </w:r>
      <w:r w:rsidR="00A90275" w:rsidRPr="001711AA">
        <w:rPr>
          <w:rStyle w:val="apple-converted-space"/>
          <w:rFonts w:ascii="Arial" w:hAnsi="Arial" w:cs="Arial"/>
          <w:color w:val="202020"/>
          <w:sz w:val="18"/>
          <w:szCs w:val="18"/>
          <w:shd w:val="clear" w:color="auto" w:fill="FFFFFF"/>
        </w:rPr>
        <w:t>to set up a time to process and pick up the rec</w:t>
      </w:r>
      <w:r w:rsidR="00557F07" w:rsidRPr="001711AA">
        <w:rPr>
          <w:rStyle w:val="apple-converted-space"/>
          <w:rFonts w:ascii="Arial" w:hAnsi="Arial" w:cs="Arial"/>
          <w:color w:val="202020"/>
          <w:sz w:val="18"/>
          <w:szCs w:val="18"/>
          <w:shd w:val="clear" w:color="auto" w:fill="FFFFFF"/>
        </w:rPr>
        <w:t xml:space="preserve"> </w:t>
      </w:r>
      <w:r w:rsidR="00A90275" w:rsidRPr="001711AA">
        <w:rPr>
          <w:rStyle w:val="apple-converted-space"/>
          <w:rFonts w:ascii="Arial" w:hAnsi="Arial" w:cs="Arial"/>
          <w:color w:val="202020"/>
          <w:sz w:val="18"/>
          <w:szCs w:val="18"/>
          <w:shd w:val="clear" w:color="auto" w:fill="FFFFFF"/>
        </w:rPr>
        <w:t>pass</w:t>
      </w:r>
      <w:r w:rsidR="000D7D8C" w:rsidRPr="001711AA">
        <w:rPr>
          <w:rStyle w:val="apple-converted-space"/>
          <w:rFonts w:ascii="Arial" w:hAnsi="Arial" w:cs="Arial"/>
          <w:color w:val="202020"/>
          <w:sz w:val="18"/>
          <w:szCs w:val="18"/>
          <w:shd w:val="clear" w:color="auto" w:fill="FFFFFF"/>
        </w:rPr>
        <w:t xml:space="preserve">. Soraya will provide the registration link the player must use to register with the club. When registering, </w:t>
      </w:r>
      <w:r w:rsidR="000D7D8C" w:rsidRPr="001711AA">
        <w:rPr>
          <w:rFonts w:ascii="Arial" w:hAnsi="Arial" w:cs="Arial"/>
          <w:b/>
          <w:color w:val="000000"/>
          <w:sz w:val="18"/>
          <w:szCs w:val="18"/>
        </w:rPr>
        <w:t>Please select the pay by check option</w:t>
      </w:r>
      <w:r w:rsidR="000D7D8C" w:rsidRPr="001711AA">
        <w:rPr>
          <w:rFonts w:ascii="Arial" w:hAnsi="Arial" w:cs="Arial"/>
          <w:color w:val="000000"/>
          <w:sz w:val="18"/>
          <w:szCs w:val="18"/>
        </w:rPr>
        <w:t>.  The Rec pass costs $25.</w:t>
      </w:r>
      <w:r w:rsidR="008D4963">
        <w:rPr>
          <w:rFonts w:ascii="Arial" w:hAnsi="Arial" w:cs="Arial"/>
          <w:color w:val="000000"/>
          <w:sz w:val="18"/>
          <w:szCs w:val="18"/>
        </w:rPr>
        <w:t xml:space="preserve"> (No cost if player is currently an ASA</w:t>
      </w:r>
      <w:bookmarkStart w:id="0" w:name="_GoBack"/>
      <w:bookmarkEnd w:id="0"/>
      <w:r w:rsidR="008D4963">
        <w:rPr>
          <w:rFonts w:ascii="Arial" w:hAnsi="Arial" w:cs="Arial"/>
          <w:color w:val="000000"/>
          <w:sz w:val="18"/>
          <w:szCs w:val="18"/>
        </w:rPr>
        <w:t xml:space="preserve"> rec/Super Y or ADP player).</w:t>
      </w:r>
    </w:p>
    <w:p w14:paraId="000B6744" w14:textId="77777777" w:rsidR="00A90275" w:rsidRPr="001711AA" w:rsidRDefault="00724CC7">
      <w:pPr>
        <w:rPr>
          <w:rFonts w:ascii="Arial" w:hAnsi="Arial" w:cs="Arial"/>
          <w:color w:val="000000"/>
          <w:sz w:val="18"/>
          <w:szCs w:val="18"/>
        </w:rPr>
      </w:pPr>
      <w:r w:rsidRPr="001711AA">
        <w:rPr>
          <w:rFonts w:ascii="Arial" w:hAnsi="Arial" w:cs="Arial"/>
          <w:color w:val="000000"/>
          <w:sz w:val="18"/>
          <w:szCs w:val="18"/>
        </w:rPr>
        <w:t>The player’s parents should bring</w:t>
      </w:r>
      <w:r w:rsidR="00A90275" w:rsidRPr="001711AA">
        <w:rPr>
          <w:rFonts w:ascii="Arial" w:hAnsi="Arial" w:cs="Arial"/>
          <w:color w:val="000000"/>
          <w:sz w:val="18"/>
          <w:szCs w:val="18"/>
        </w:rPr>
        <w:t xml:space="preserve"> the following to the ASA Office (5210 Wilson Blvd in Arlington) when picking up a rec player pass:</w:t>
      </w:r>
    </w:p>
    <w:p w14:paraId="50854896" w14:textId="77777777" w:rsidR="00A90275" w:rsidRPr="001711AA" w:rsidRDefault="00A90275" w:rsidP="00A90275">
      <w:pPr>
        <w:pStyle w:val="ListParagraph"/>
        <w:numPr>
          <w:ilvl w:val="0"/>
          <w:numId w:val="1"/>
        </w:numPr>
        <w:rPr>
          <w:rFonts w:ascii="Arial" w:hAnsi="Arial" w:cs="Arial"/>
          <w:color w:val="000000"/>
          <w:sz w:val="18"/>
          <w:szCs w:val="18"/>
        </w:rPr>
      </w:pPr>
      <w:r w:rsidRPr="001711AA">
        <w:rPr>
          <w:rFonts w:ascii="Arial" w:hAnsi="Arial" w:cs="Arial"/>
          <w:color w:val="000000"/>
          <w:sz w:val="18"/>
          <w:szCs w:val="18"/>
        </w:rPr>
        <w:t>$25</w:t>
      </w:r>
      <w:r w:rsidR="00724CC7" w:rsidRPr="001711AA">
        <w:rPr>
          <w:rFonts w:ascii="Arial" w:hAnsi="Arial" w:cs="Arial"/>
          <w:color w:val="000000"/>
          <w:sz w:val="18"/>
          <w:szCs w:val="18"/>
        </w:rPr>
        <w:t xml:space="preserve"> payment (cash or check)</w:t>
      </w:r>
    </w:p>
    <w:p w14:paraId="243E74C4" w14:textId="77777777" w:rsidR="00A90275" w:rsidRPr="001711AA" w:rsidRDefault="00A90275" w:rsidP="00A90275">
      <w:pPr>
        <w:pStyle w:val="ListParagraph"/>
        <w:numPr>
          <w:ilvl w:val="0"/>
          <w:numId w:val="1"/>
        </w:numPr>
        <w:rPr>
          <w:rFonts w:ascii="Arial" w:hAnsi="Arial" w:cs="Arial"/>
          <w:color w:val="000000"/>
          <w:sz w:val="18"/>
          <w:szCs w:val="18"/>
        </w:rPr>
      </w:pPr>
      <w:r w:rsidRPr="001711AA">
        <w:rPr>
          <w:rFonts w:ascii="Arial" w:hAnsi="Arial" w:cs="Arial"/>
          <w:color w:val="000000"/>
          <w:sz w:val="18"/>
          <w:szCs w:val="18"/>
        </w:rPr>
        <w:t>Proof of age</w:t>
      </w:r>
      <w:r w:rsidR="00557F07" w:rsidRPr="001711AA">
        <w:rPr>
          <w:rFonts w:ascii="Arial" w:hAnsi="Arial" w:cs="Arial"/>
          <w:color w:val="000000"/>
          <w:sz w:val="18"/>
          <w:szCs w:val="18"/>
        </w:rPr>
        <w:t xml:space="preserve"> to prove player is age eligible to guest with the travel team. </w:t>
      </w:r>
      <w:r w:rsidRPr="001711AA">
        <w:rPr>
          <w:rFonts w:ascii="Arial" w:hAnsi="Arial" w:cs="Arial"/>
          <w:color w:val="000000"/>
          <w:sz w:val="18"/>
          <w:szCs w:val="18"/>
        </w:rPr>
        <w:t>Virginia Youth Soccer Association (VYSA) accepts the following as verification of birth date</w:t>
      </w:r>
      <w:r w:rsidR="004140E1" w:rsidRPr="001711AA">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711AA" w:rsidRPr="001711AA" w14:paraId="0428BCB7" w14:textId="77777777" w:rsidTr="001711AA">
        <w:tc>
          <w:tcPr>
            <w:tcW w:w="5508" w:type="dxa"/>
          </w:tcPr>
          <w:p w14:paraId="0B125541" w14:textId="77777777" w:rsidR="001711AA" w:rsidRPr="001711AA" w:rsidRDefault="001711AA" w:rsidP="001711AA">
            <w:pPr>
              <w:pStyle w:val="ListParagraph"/>
              <w:numPr>
                <w:ilvl w:val="0"/>
                <w:numId w:val="2"/>
              </w:numPr>
              <w:rPr>
                <w:rFonts w:ascii="Arial" w:hAnsi="Arial" w:cs="Arial"/>
                <w:color w:val="000000"/>
                <w:sz w:val="18"/>
                <w:szCs w:val="18"/>
              </w:rPr>
            </w:pPr>
            <w:r w:rsidRPr="001711AA">
              <w:rPr>
                <w:rFonts w:ascii="Arial" w:hAnsi="Arial" w:cs="Arial"/>
                <w:color w:val="000000"/>
                <w:sz w:val="18"/>
                <w:szCs w:val="18"/>
              </w:rPr>
              <w:t>Birth Certificate</w:t>
            </w:r>
          </w:p>
          <w:p w14:paraId="595D4E1E" w14:textId="77777777" w:rsidR="001711AA" w:rsidRPr="001711AA" w:rsidRDefault="001711AA" w:rsidP="001711AA">
            <w:pPr>
              <w:pStyle w:val="ListParagraph"/>
              <w:numPr>
                <w:ilvl w:val="0"/>
                <w:numId w:val="2"/>
              </w:numPr>
              <w:rPr>
                <w:rFonts w:ascii="Arial" w:hAnsi="Arial" w:cs="Arial"/>
                <w:color w:val="000000"/>
                <w:sz w:val="18"/>
                <w:szCs w:val="18"/>
              </w:rPr>
            </w:pPr>
            <w:r w:rsidRPr="001711AA">
              <w:rPr>
                <w:rFonts w:ascii="Arial" w:hAnsi="Arial" w:cs="Arial"/>
                <w:color w:val="000000"/>
                <w:sz w:val="18"/>
                <w:szCs w:val="18"/>
              </w:rPr>
              <w:t>Military ID</w:t>
            </w:r>
          </w:p>
          <w:p w14:paraId="6B8AB4E1" w14:textId="77777777" w:rsidR="001711AA" w:rsidRPr="001711AA" w:rsidRDefault="001711AA" w:rsidP="001711AA">
            <w:pPr>
              <w:pStyle w:val="ListParagraph"/>
              <w:numPr>
                <w:ilvl w:val="0"/>
                <w:numId w:val="2"/>
              </w:numPr>
              <w:rPr>
                <w:rFonts w:ascii="Arial" w:hAnsi="Arial" w:cs="Arial"/>
                <w:color w:val="000000"/>
                <w:sz w:val="18"/>
                <w:szCs w:val="18"/>
              </w:rPr>
            </w:pPr>
            <w:r w:rsidRPr="001711AA">
              <w:rPr>
                <w:rFonts w:ascii="Arial" w:hAnsi="Arial" w:cs="Arial"/>
                <w:color w:val="000000"/>
                <w:sz w:val="18"/>
                <w:szCs w:val="18"/>
              </w:rPr>
              <w:t>Board of Health Records with raised seal</w:t>
            </w:r>
          </w:p>
          <w:p w14:paraId="434A0FBA" w14:textId="77777777" w:rsidR="001711AA" w:rsidRPr="001711AA" w:rsidRDefault="001711AA" w:rsidP="001711AA">
            <w:pPr>
              <w:pStyle w:val="ListParagraph"/>
              <w:numPr>
                <w:ilvl w:val="0"/>
                <w:numId w:val="2"/>
              </w:numPr>
              <w:rPr>
                <w:rFonts w:ascii="Arial" w:hAnsi="Arial" w:cs="Arial"/>
                <w:color w:val="000000"/>
                <w:sz w:val="18"/>
                <w:szCs w:val="18"/>
              </w:rPr>
            </w:pPr>
            <w:r w:rsidRPr="001711AA">
              <w:rPr>
                <w:rFonts w:ascii="Arial" w:hAnsi="Arial" w:cs="Arial"/>
                <w:color w:val="000000"/>
                <w:sz w:val="18"/>
                <w:szCs w:val="18"/>
              </w:rPr>
              <w:t>Passport (current or expired)</w:t>
            </w:r>
          </w:p>
          <w:p w14:paraId="0B4A334E" w14:textId="77777777" w:rsidR="001711AA" w:rsidRPr="001711AA" w:rsidRDefault="001711AA" w:rsidP="001711AA">
            <w:pPr>
              <w:rPr>
                <w:rFonts w:ascii="Arial" w:hAnsi="Arial" w:cs="Arial"/>
                <w:color w:val="000000"/>
                <w:sz w:val="18"/>
                <w:szCs w:val="18"/>
              </w:rPr>
            </w:pPr>
          </w:p>
        </w:tc>
        <w:tc>
          <w:tcPr>
            <w:tcW w:w="5508" w:type="dxa"/>
          </w:tcPr>
          <w:p w14:paraId="389EFDEB" w14:textId="77777777" w:rsidR="001711AA" w:rsidRPr="001711AA" w:rsidRDefault="001711AA" w:rsidP="001711AA">
            <w:pPr>
              <w:pStyle w:val="ListParagraph"/>
              <w:numPr>
                <w:ilvl w:val="0"/>
                <w:numId w:val="3"/>
              </w:numPr>
              <w:rPr>
                <w:rFonts w:ascii="Arial" w:hAnsi="Arial" w:cs="Arial"/>
                <w:color w:val="000000"/>
                <w:sz w:val="18"/>
                <w:szCs w:val="18"/>
              </w:rPr>
            </w:pPr>
            <w:r w:rsidRPr="001711AA">
              <w:rPr>
                <w:rFonts w:ascii="Arial" w:hAnsi="Arial" w:cs="Arial"/>
                <w:color w:val="000000"/>
                <w:sz w:val="18"/>
                <w:szCs w:val="18"/>
              </w:rPr>
              <w:t>Alien Resident Identification Card – Green Card</w:t>
            </w:r>
          </w:p>
          <w:p w14:paraId="467FFE42" w14:textId="77777777" w:rsidR="001711AA" w:rsidRPr="001711AA" w:rsidRDefault="001711AA" w:rsidP="001711AA">
            <w:pPr>
              <w:pStyle w:val="ListParagraph"/>
              <w:numPr>
                <w:ilvl w:val="0"/>
                <w:numId w:val="3"/>
              </w:numPr>
              <w:rPr>
                <w:rFonts w:ascii="Arial" w:hAnsi="Arial" w:cs="Arial"/>
                <w:color w:val="000000"/>
                <w:sz w:val="18"/>
                <w:szCs w:val="18"/>
              </w:rPr>
            </w:pPr>
            <w:r w:rsidRPr="001711AA">
              <w:rPr>
                <w:rFonts w:ascii="Arial" w:hAnsi="Arial" w:cs="Arial"/>
                <w:color w:val="000000"/>
                <w:sz w:val="18"/>
                <w:szCs w:val="18"/>
              </w:rPr>
              <w:t>INS Certificate attesting to age</w:t>
            </w:r>
          </w:p>
          <w:p w14:paraId="3749F44E" w14:textId="77777777" w:rsidR="001711AA" w:rsidRPr="001711AA" w:rsidRDefault="001711AA" w:rsidP="001711AA">
            <w:pPr>
              <w:pStyle w:val="ListParagraph"/>
              <w:numPr>
                <w:ilvl w:val="0"/>
                <w:numId w:val="3"/>
              </w:numPr>
              <w:rPr>
                <w:rFonts w:ascii="Arial" w:hAnsi="Arial" w:cs="Arial"/>
                <w:color w:val="000000"/>
                <w:sz w:val="18"/>
                <w:szCs w:val="18"/>
              </w:rPr>
            </w:pPr>
            <w:r w:rsidRPr="001711AA">
              <w:rPr>
                <w:rFonts w:ascii="Arial" w:hAnsi="Arial" w:cs="Arial"/>
                <w:color w:val="000000"/>
                <w:sz w:val="18"/>
                <w:szCs w:val="18"/>
              </w:rPr>
              <w:t>US Youth Soccer Pass from previous season (travel pass only, not a rec pass)</w:t>
            </w:r>
          </w:p>
          <w:p w14:paraId="2B2E355F" w14:textId="77777777" w:rsidR="001711AA" w:rsidRPr="001711AA" w:rsidRDefault="001711AA" w:rsidP="001711AA">
            <w:pPr>
              <w:pStyle w:val="ListParagraph"/>
              <w:numPr>
                <w:ilvl w:val="0"/>
                <w:numId w:val="3"/>
              </w:numPr>
              <w:rPr>
                <w:rFonts w:ascii="Arial" w:hAnsi="Arial" w:cs="Arial"/>
                <w:color w:val="000000"/>
                <w:sz w:val="18"/>
                <w:szCs w:val="18"/>
              </w:rPr>
            </w:pPr>
            <w:r w:rsidRPr="001711AA">
              <w:rPr>
                <w:rFonts w:ascii="Arial" w:hAnsi="Arial" w:cs="Arial"/>
                <w:color w:val="000000"/>
                <w:sz w:val="18"/>
                <w:szCs w:val="18"/>
              </w:rPr>
              <w:t>Current driver’s license, learner’s permit or “walker” ID</w:t>
            </w:r>
          </w:p>
          <w:p w14:paraId="26C2399B" w14:textId="77777777" w:rsidR="001711AA" w:rsidRPr="001711AA" w:rsidRDefault="001711AA" w:rsidP="001711AA">
            <w:pPr>
              <w:rPr>
                <w:rFonts w:ascii="Arial" w:hAnsi="Arial" w:cs="Arial"/>
                <w:color w:val="000000"/>
                <w:sz w:val="18"/>
                <w:szCs w:val="18"/>
              </w:rPr>
            </w:pPr>
          </w:p>
        </w:tc>
      </w:tr>
    </w:tbl>
    <w:p w14:paraId="29DC5DF2" w14:textId="77777777" w:rsidR="00A90275" w:rsidRPr="001711AA" w:rsidRDefault="00A90275" w:rsidP="00A90275">
      <w:pPr>
        <w:rPr>
          <w:rFonts w:ascii="Arial" w:hAnsi="Arial" w:cs="Arial"/>
          <w:color w:val="000000"/>
          <w:sz w:val="18"/>
          <w:szCs w:val="18"/>
        </w:rPr>
      </w:pPr>
      <w:r w:rsidRPr="001711AA">
        <w:rPr>
          <w:rFonts w:ascii="Arial" w:hAnsi="Arial" w:cs="Arial"/>
          <w:color w:val="000000"/>
          <w:sz w:val="18"/>
          <w:szCs w:val="18"/>
        </w:rPr>
        <w:t>The following are the age groups for travel soccer as set by US Youth Soccer:</w:t>
      </w:r>
    </w:p>
    <w:p w14:paraId="060CDFDD" w14:textId="77777777" w:rsidR="00557F07" w:rsidRPr="001711AA" w:rsidRDefault="00BC6D43">
      <w:pPr>
        <w:rPr>
          <w:rFonts w:ascii="Arial" w:hAnsi="Arial" w:cs="Arial"/>
          <w:color w:val="000000"/>
          <w:sz w:val="20"/>
          <w:szCs w:val="20"/>
        </w:rPr>
      </w:pPr>
      <w:r w:rsidRPr="001711AA">
        <w:rPr>
          <w:rFonts w:ascii="Arial" w:hAnsi="Arial" w:cs="Arial"/>
          <w:noProof/>
          <w:sz w:val="20"/>
          <w:szCs w:val="20"/>
        </w:rPr>
        <w:drawing>
          <wp:anchor distT="0" distB="0" distL="114300" distR="114300" simplePos="0" relativeHeight="251657216" behindDoc="0" locked="0" layoutInCell="1" allowOverlap="1" wp14:anchorId="172E188E" wp14:editId="5E70C365">
            <wp:simplePos x="0" y="0"/>
            <wp:positionH relativeFrom="column">
              <wp:posOffset>677742</wp:posOffset>
            </wp:positionH>
            <wp:positionV relativeFrom="paragraph">
              <wp:posOffset>26035</wp:posOffset>
            </wp:positionV>
            <wp:extent cx="3657600" cy="3028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639" t="11465" r="24028" b="5664"/>
                    <a:stretch/>
                  </pic:blipFill>
                  <pic:spPr bwMode="auto">
                    <a:xfrm>
                      <a:off x="0" y="0"/>
                      <a:ext cx="3657600" cy="302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4D7AF" w14:textId="77777777" w:rsidR="001B593A" w:rsidRPr="001711AA" w:rsidRDefault="001B593A">
      <w:pPr>
        <w:rPr>
          <w:rFonts w:ascii="Arial" w:hAnsi="Arial" w:cs="Arial"/>
          <w:color w:val="000000"/>
          <w:sz w:val="20"/>
          <w:szCs w:val="20"/>
        </w:rPr>
      </w:pPr>
    </w:p>
    <w:p w14:paraId="6A032977" w14:textId="77777777" w:rsidR="00BC6D43" w:rsidRPr="001711AA" w:rsidRDefault="00BC6D43">
      <w:pPr>
        <w:rPr>
          <w:rFonts w:ascii="Arial" w:hAnsi="Arial" w:cs="Arial"/>
          <w:color w:val="000000"/>
          <w:sz w:val="20"/>
          <w:szCs w:val="20"/>
        </w:rPr>
      </w:pPr>
    </w:p>
    <w:p w14:paraId="165AB2B8" w14:textId="77777777" w:rsidR="00BC6D43" w:rsidRPr="001711AA" w:rsidRDefault="00BC6D43">
      <w:pPr>
        <w:rPr>
          <w:rFonts w:ascii="Arial" w:hAnsi="Arial" w:cs="Arial"/>
          <w:color w:val="000000"/>
          <w:sz w:val="20"/>
          <w:szCs w:val="20"/>
        </w:rPr>
      </w:pPr>
    </w:p>
    <w:p w14:paraId="3086F351" w14:textId="77777777" w:rsidR="00BC6D43" w:rsidRPr="001711AA" w:rsidRDefault="00BC6D43">
      <w:pPr>
        <w:rPr>
          <w:rFonts w:ascii="Arial" w:hAnsi="Arial" w:cs="Arial"/>
          <w:color w:val="000000"/>
          <w:sz w:val="20"/>
          <w:szCs w:val="20"/>
        </w:rPr>
      </w:pPr>
    </w:p>
    <w:p w14:paraId="4431464A" w14:textId="77777777" w:rsidR="00BC6D43" w:rsidRPr="001711AA" w:rsidRDefault="00BC6D43">
      <w:pPr>
        <w:rPr>
          <w:rFonts w:ascii="Arial" w:hAnsi="Arial" w:cs="Arial"/>
          <w:color w:val="000000"/>
          <w:sz w:val="20"/>
          <w:szCs w:val="20"/>
        </w:rPr>
      </w:pPr>
    </w:p>
    <w:p w14:paraId="316252E2" w14:textId="77777777" w:rsidR="00BC6D43" w:rsidRPr="001711AA" w:rsidRDefault="00BC6D43">
      <w:pPr>
        <w:rPr>
          <w:rFonts w:ascii="Arial" w:hAnsi="Arial" w:cs="Arial"/>
          <w:color w:val="000000"/>
          <w:sz w:val="20"/>
          <w:szCs w:val="20"/>
        </w:rPr>
      </w:pPr>
    </w:p>
    <w:p w14:paraId="24128550" w14:textId="77777777" w:rsidR="00BC6D43" w:rsidRPr="001711AA" w:rsidRDefault="00BC6D43">
      <w:pPr>
        <w:rPr>
          <w:rFonts w:ascii="Arial" w:hAnsi="Arial" w:cs="Arial"/>
          <w:color w:val="000000"/>
          <w:sz w:val="20"/>
          <w:szCs w:val="20"/>
        </w:rPr>
      </w:pPr>
    </w:p>
    <w:p w14:paraId="75912666" w14:textId="77777777" w:rsidR="00BC6D43" w:rsidRPr="001711AA" w:rsidRDefault="00BC6D43">
      <w:pPr>
        <w:rPr>
          <w:rFonts w:ascii="Arial" w:hAnsi="Arial" w:cs="Arial"/>
          <w:color w:val="000000"/>
          <w:sz w:val="20"/>
          <w:szCs w:val="20"/>
        </w:rPr>
      </w:pPr>
    </w:p>
    <w:p w14:paraId="5C7B1D2D" w14:textId="77777777" w:rsidR="00BC6D43" w:rsidRPr="001711AA" w:rsidRDefault="00BC6D43">
      <w:pPr>
        <w:rPr>
          <w:rFonts w:ascii="Arial" w:hAnsi="Arial" w:cs="Arial"/>
          <w:color w:val="000000"/>
          <w:sz w:val="20"/>
          <w:szCs w:val="20"/>
        </w:rPr>
      </w:pPr>
    </w:p>
    <w:p w14:paraId="7A1B2694" w14:textId="77777777" w:rsidR="00BC6D43" w:rsidRPr="001711AA" w:rsidRDefault="00BC6D43">
      <w:pPr>
        <w:rPr>
          <w:rFonts w:ascii="Arial" w:hAnsi="Arial" w:cs="Arial"/>
          <w:color w:val="000000"/>
          <w:sz w:val="20"/>
          <w:szCs w:val="20"/>
        </w:rPr>
      </w:pPr>
    </w:p>
    <w:p w14:paraId="7EA3F6CB" w14:textId="77777777" w:rsidR="00A90275" w:rsidRPr="001711AA" w:rsidRDefault="00557F07">
      <w:pPr>
        <w:rPr>
          <w:rFonts w:ascii="Arial" w:hAnsi="Arial" w:cs="Arial"/>
          <w:color w:val="000000"/>
          <w:sz w:val="18"/>
          <w:szCs w:val="18"/>
        </w:rPr>
      </w:pPr>
      <w:r w:rsidRPr="001711AA">
        <w:rPr>
          <w:rFonts w:ascii="Arial" w:hAnsi="Arial" w:cs="Arial"/>
          <w:color w:val="000000"/>
          <w:sz w:val="18"/>
          <w:szCs w:val="18"/>
        </w:rPr>
        <w:t xml:space="preserve">Please </w:t>
      </w:r>
      <w:r w:rsidR="004140E1" w:rsidRPr="001711AA">
        <w:rPr>
          <w:rFonts w:ascii="Arial" w:hAnsi="Arial" w:cs="Arial"/>
          <w:color w:val="000000"/>
          <w:sz w:val="18"/>
          <w:szCs w:val="18"/>
        </w:rPr>
        <w:t xml:space="preserve">try </w:t>
      </w:r>
      <w:r w:rsidR="001B593A" w:rsidRPr="001711AA">
        <w:rPr>
          <w:rFonts w:ascii="Arial" w:hAnsi="Arial" w:cs="Arial"/>
          <w:color w:val="000000"/>
          <w:sz w:val="18"/>
          <w:szCs w:val="18"/>
        </w:rPr>
        <w:t xml:space="preserve">and </w:t>
      </w:r>
      <w:r w:rsidRPr="001711AA">
        <w:rPr>
          <w:rFonts w:ascii="Arial" w:hAnsi="Arial" w:cs="Arial"/>
          <w:color w:val="000000"/>
          <w:sz w:val="18"/>
          <w:szCs w:val="18"/>
        </w:rPr>
        <w:t xml:space="preserve">complete this process </w:t>
      </w:r>
      <w:r w:rsidR="004140E1" w:rsidRPr="001711AA">
        <w:rPr>
          <w:rFonts w:ascii="Arial" w:hAnsi="Arial" w:cs="Arial"/>
          <w:color w:val="000000"/>
          <w:sz w:val="18"/>
          <w:szCs w:val="18"/>
        </w:rPr>
        <w:t>a week</w:t>
      </w:r>
      <w:r w:rsidRPr="001711AA">
        <w:rPr>
          <w:rFonts w:ascii="Arial" w:hAnsi="Arial" w:cs="Arial"/>
          <w:color w:val="000000"/>
          <w:sz w:val="18"/>
          <w:szCs w:val="18"/>
        </w:rPr>
        <w:t xml:space="preserve"> prior to the needed tournament date.</w:t>
      </w:r>
    </w:p>
    <w:p w14:paraId="733FD3D6" w14:textId="77777777" w:rsidR="00031E7B" w:rsidRPr="001711AA" w:rsidRDefault="00031E7B" w:rsidP="001711AA">
      <w:pPr>
        <w:rPr>
          <w:rFonts w:ascii="Arial" w:hAnsi="Arial" w:cs="Arial"/>
          <w:iCs/>
          <w:sz w:val="18"/>
          <w:szCs w:val="18"/>
        </w:rPr>
      </w:pPr>
      <w:r w:rsidRPr="001711AA">
        <w:rPr>
          <w:rFonts w:ascii="Arial" w:hAnsi="Arial" w:cs="Arial"/>
          <w:color w:val="000000"/>
          <w:sz w:val="18"/>
          <w:szCs w:val="18"/>
        </w:rPr>
        <w:t>NOTE: Please keep in mind that a player may qualify for a rec pass but declared ineligible as a travel player since the vetting process for travel players is more extensive. Travel players must provide proof of birth date to verify age and proof that player was born in the US, or if not in the US all International paperwork and International Transfer Clearances (ITC) must be approved by</w:t>
      </w:r>
      <w:r w:rsidR="001711AA" w:rsidRPr="001711AA">
        <w:rPr>
          <w:rFonts w:ascii="Arial" w:hAnsi="Arial" w:cs="Arial"/>
          <w:color w:val="000000"/>
          <w:sz w:val="18"/>
          <w:szCs w:val="18"/>
        </w:rPr>
        <w:t xml:space="preserve"> the</w:t>
      </w:r>
      <w:r w:rsidRPr="001711AA">
        <w:rPr>
          <w:rFonts w:ascii="Arial" w:hAnsi="Arial" w:cs="Arial"/>
          <w:color w:val="000000"/>
          <w:sz w:val="18"/>
          <w:szCs w:val="18"/>
        </w:rPr>
        <w:t xml:space="preserve"> state association, US Soccer and FIFA.  Rec players only need to have birth date verified</w:t>
      </w:r>
      <w:r w:rsidR="001711AA" w:rsidRPr="001711AA">
        <w:rPr>
          <w:rFonts w:ascii="Arial" w:hAnsi="Arial" w:cs="Arial"/>
          <w:color w:val="000000"/>
          <w:sz w:val="18"/>
          <w:szCs w:val="18"/>
        </w:rPr>
        <w:t xml:space="preserve">. </w:t>
      </w:r>
      <w:r w:rsidRPr="001711AA">
        <w:rPr>
          <w:rFonts w:ascii="Arial" w:hAnsi="Arial" w:cs="Arial"/>
          <w:b/>
          <w:i/>
          <w:iCs/>
          <w:sz w:val="18"/>
          <w:szCs w:val="18"/>
        </w:rPr>
        <w:t>US Youth Soccer Rule 209</w:t>
      </w:r>
      <w:r w:rsidR="001711AA" w:rsidRPr="001711AA">
        <w:rPr>
          <w:rFonts w:ascii="Arial" w:hAnsi="Arial" w:cs="Arial"/>
          <w:b/>
          <w:i/>
          <w:iCs/>
          <w:sz w:val="18"/>
          <w:szCs w:val="18"/>
        </w:rPr>
        <w:t xml:space="preserve"> outlines the</w:t>
      </w:r>
      <w:r w:rsidRPr="001711AA">
        <w:rPr>
          <w:rFonts w:ascii="Arial" w:hAnsi="Arial" w:cs="Arial"/>
          <w:b/>
          <w:i/>
          <w:iCs/>
          <w:sz w:val="18"/>
          <w:szCs w:val="18"/>
        </w:rPr>
        <w:t xml:space="preserve"> “Use of Ineligible Players”</w:t>
      </w:r>
    </w:p>
    <w:p w14:paraId="72AEAFF3" w14:textId="77777777" w:rsidR="00031E7B" w:rsidRPr="001711AA" w:rsidRDefault="00031E7B" w:rsidP="00031E7B">
      <w:pPr>
        <w:pStyle w:val="Default"/>
        <w:ind w:left="720"/>
        <w:jc w:val="center"/>
        <w:rPr>
          <w:sz w:val="18"/>
          <w:szCs w:val="18"/>
        </w:rPr>
      </w:pPr>
      <w:r w:rsidRPr="001711AA">
        <w:rPr>
          <w:b/>
          <w:iCs/>
          <w:sz w:val="18"/>
          <w:szCs w:val="18"/>
        </w:rPr>
        <w:t>Rule 209.</w:t>
      </w:r>
      <w:r w:rsidRPr="001711AA">
        <w:rPr>
          <w:iCs/>
          <w:sz w:val="18"/>
          <w:szCs w:val="18"/>
        </w:rPr>
        <w:t xml:space="preserve"> “Use of Ineligible Players”: A team shall forfeit each game of the team in which---</w:t>
      </w:r>
    </w:p>
    <w:p w14:paraId="32A0FD2E" w14:textId="77777777" w:rsidR="00031E7B" w:rsidRPr="001711AA" w:rsidRDefault="00031E7B" w:rsidP="00031E7B">
      <w:pPr>
        <w:pStyle w:val="Default"/>
        <w:ind w:left="720"/>
        <w:jc w:val="center"/>
        <w:rPr>
          <w:iCs/>
          <w:sz w:val="18"/>
          <w:szCs w:val="18"/>
        </w:rPr>
      </w:pPr>
      <w:r w:rsidRPr="001711AA">
        <w:rPr>
          <w:iCs/>
          <w:sz w:val="18"/>
          <w:szCs w:val="18"/>
        </w:rPr>
        <w:t>(1) an unregistered player was with the team at the game in a uniform; or</w:t>
      </w:r>
      <w:r w:rsidR="001711AA">
        <w:rPr>
          <w:iCs/>
          <w:sz w:val="18"/>
          <w:szCs w:val="18"/>
        </w:rPr>
        <w:t xml:space="preserve"> </w:t>
      </w:r>
      <w:r w:rsidRPr="001711AA">
        <w:rPr>
          <w:iCs/>
          <w:sz w:val="18"/>
          <w:szCs w:val="18"/>
        </w:rPr>
        <w:t>(2) a player was improperly entered on the team’s roster.</w:t>
      </w:r>
    </w:p>
    <w:p w14:paraId="651DA9F2" w14:textId="77777777" w:rsidR="00031E7B" w:rsidRPr="001711AA" w:rsidRDefault="00031E7B" w:rsidP="00031E7B">
      <w:pPr>
        <w:pStyle w:val="Default"/>
        <w:jc w:val="center"/>
        <w:rPr>
          <w:iCs/>
          <w:sz w:val="18"/>
          <w:szCs w:val="18"/>
        </w:rPr>
      </w:pPr>
    </w:p>
    <w:p w14:paraId="3E0D99C2" w14:textId="77777777" w:rsidR="00031E7B" w:rsidRPr="001711AA" w:rsidRDefault="00031E7B" w:rsidP="00031E7B">
      <w:pPr>
        <w:pStyle w:val="Default"/>
        <w:rPr>
          <w:sz w:val="18"/>
          <w:szCs w:val="18"/>
        </w:rPr>
      </w:pPr>
      <w:r w:rsidRPr="001711AA">
        <w:rPr>
          <w:sz w:val="18"/>
          <w:szCs w:val="18"/>
        </w:rPr>
        <w:t xml:space="preserve">Team officials and/or players may be held accountable for the eligibility errors and may be required to attend a hearing at the Travel League and/or state association level. </w:t>
      </w:r>
    </w:p>
    <w:p w14:paraId="2AD07015" w14:textId="77777777" w:rsidR="00031E7B" w:rsidRPr="001711AA" w:rsidRDefault="00031E7B">
      <w:pPr>
        <w:rPr>
          <w:rFonts w:ascii="Comic Sans MS" w:hAnsi="Comic Sans MS" w:cs="Comic Sans MS"/>
          <w:color w:val="000000"/>
          <w:sz w:val="18"/>
          <w:szCs w:val="18"/>
        </w:rPr>
      </w:pPr>
    </w:p>
    <w:sectPr w:rsidR="00031E7B" w:rsidRPr="001711AA" w:rsidSect="001711AA">
      <w:footerReference w:type="default" r:id="rId10"/>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B593" w14:textId="77777777" w:rsidR="00612711" w:rsidRDefault="00612711" w:rsidP="00AC70A0">
      <w:pPr>
        <w:spacing w:after="0" w:line="240" w:lineRule="auto"/>
      </w:pPr>
      <w:r>
        <w:separator/>
      </w:r>
    </w:p>
  </w:endnote>
  <w:endnote w:type="continuationSeparator" w:id="0">
    <w:p w14:paraId="54A6B57F" w14:textId="77777777" w:rsidR="00612711" w:rsidRDefault="00612711" w:rsidP="00AC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F9E" w14:textId="77777777" w:rsidR="00AC70A0" w:rsidRDefault="00AC70A0">
    <w:pPr>
      <w:pStyle w:val="Footer"/>
      <w:rPr>
        <w:rFonts w:ascii="Arial" w:hAnsi="Arial" w:cs="Arial"/>
        <w:i/>
        <w:sz w:val="18"/>
        <w:szCs w:val="18"/>
      </w:rPr>
    </w:pPr>
    <w:r w:rsidRPr="00AC70A0">
      <w:rPr>
        <w:rFonts w:ascii="Arial" w:hAnsi="Arial" w:cs="Arial"/>
        <w:i/>
        <w:sz w:val="18"/>
        <w:szCs w:val="18"/>
      </w:rPr>
      <w:t xml:space="preserve">As </w:t>
    </w:r>
    <w:r w:rsidR="000D7D8C">
      <w:rPr>
        <w:rFonts w:ascii="Arial" w:hAnsi="Arial" w:cs="Arial"/>
        <w:i/>
        <w:sz w:val="18"/>
        <w:szCs w:val="18"/>
      </w:rPr>
      <w:t xml:space="preserve">of </w:t>
    </w:r>
    <w:r w:rsidR="00BC6D43">
      <w:rPr>
        <w:rFonts w:ascii="Arial" w:hAnsi="Arial" w:cs="Arial"/>
        <w:i/>
        <w:sz w:val="18"/>
        <w:szCs w:val="18"/>
      </w:rPr>
      <w:t xml:space="preserve">April </w:t>
    </w:r>
    <w:r w:rsidR="001711AA">
      <w:rPr>
        <w:rFonts w:ascii="Arial" w:hAnsi="Arial" w:cs="Arial"/>
        <w:i/>
        <w:sz w:val="18"/>
        <w:szCs w:val="18"/>
      </w:rPr>
      <w:t>2017</w:t>
    </w:r>
  </w:p>
  <w:p w14:paraId="7C79FB8B" w14:textId="77777777" w:rsidR="00BC6D43" w:rsidRPr="00AC70A0" w:rsidRDefault="00BC6D43">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F9F5" w14:textId="77777777" w:rsidR="00612711" w:rsidRDefault="00612711" w:rsidP="00AC70A0">
      <w:pPr>
        <w:spacing w:after="0" w:line="240" w:lineRule="auto"/>
      </w:pPr>
      <w:r>
        <w:separator/>
      </w:r>
    </w:p>
  </w:footnote>
  <w:footnote w:type="continuationSeparator" w:id="0">
    <w:p w14:paraId="09890C97" w14:textId="77777777" w:rsidR="00612711" w:rsidRDefault="00612711" w:rsidP="00AC7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7D"/>
    <w:multiLevelType w:val="hybridMultilevel"/>
    <w:tmpl w:val="242E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041A6"/>
    <w:multiLevelType w:val="hybridMultilevel"/>
    <w:tmpl w:val="79485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9C0450"/>
    <w:multiLevelType w:val="hybridMultilevel"/>
    <w:tmpl w:val="4F7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4CC7"/>
    <w:rsid w:val="00031E7B"/>
    <w:rsid w:val="000D7D8C"/>
    <w:rsid w:val="0013145C"/>
    <w:rsid w:val="00134756"/>
    <w:rsid w:val="001711AA"/>
    <w:rsid w:val="001B593A"/>
    <w:rsid w:val="00281D8B"/>
    <w:rsid w:val="004140E1"/>
    <w:rsid w:val="004B43DC"/>
    <w:rsid w:val="00557F07"/>
    <w:rsid w:val="005E6D12"/>
    <w:rsid w:val="006010C6"/>
    <w:rsid w:val="00612711"/>
    <w:rsid w:val="00683F9F"/>
    <w:rsid w:val="00724CC7"/>
    <w:rsid w:val="008D4963"/>
    <w:rsid w:val="00900E5E"/>
    <w:rsid w:val="00A90275"/>
    <w:rsid w:val="00AC70A0"/>
    <w:rsid w:val="00BC6D43"/>
    <w:rsid w:val="00CF29F5"/>
    <w:rsid w:val="00CF4515"/>
    <w:rsid w:val="00DE2B56"/>
    <w:rsid w:val="00EB09BE"/>
    <w:rsid w:val="00F61D01"/>
    <w:rsid w:val="00F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88DCD"/>
  <w15:docId w15:val="{2396ACB6-7ACE-41C9-B03C-46D21C9F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75"/>
    <w:rPr>
      <w:rFonts w:ascii="Tahoma" w:hAnsi="Tahoma" w:cs="Tahoma"/>
      <w:sz w:val="16"/>
      <w:szCs w:val="16"/>
    </w:rPr>
  </w:style>
  <w:style w:type="character" w:styleId="Strong">
    <w:name w:val="Strong"/>
    <w:basedOn w:val="DefaultParagraphFont"/>
    <w:uiPriority w:val="22"/>
    <w:qFormat/>
    <w:rsid w:val="00A90275"/>
    <w:rPr>
      <w:b/>
      <w:bCs/>
    </w:rPr>
  </w:style>
  <w:style w:type="character" w:styleId="Hyperlink">
    <w:name w:val="Hyperlink"/>
    <w:basedOn w:val="DefaultParagraphFont"/>
    <w:uiPriority w:val="99"/>
    <w:semiHidden/>
    <w:unhideWhenUsed/>
    <w:rsid w:val="00A90275"/>
    <w:rPr>
      <w:color w:val="0000FF"/>
      <w:u w:val="single"/>
    </w:rPr>
  </w:style>
  <w:style w:type="character" w:customStyle="1" w:styleId="apple-converted-space">
    <w:name w:val="apple-converted-space"/>
    <w:basedOn w:val="DefaultParagraphFont"/>
    <w:rsid w:val="00A90275"/>
  </w:style>
  <w:style w:type="paragraph" w:styleId="ListParagraph">
    <w:name w:val="List Paragraph"/>
    <w:basedOn w:val="Normal"/>
    <w:uiPriority w:val="34"/>
    <w:qFormat/>
    <w:rsid w:val="00A90275"/>
    <w:pPr>
      <w:ind w:left="720"/>
      <w:contextualSpacing/>
    </w:pPr>
  </w:style>
  <w:style w:type="paragraph" w:styleId="Header">
    <w:name w:val="header"/>
    <w:basedOn w:val="Normal"/>
    <w:link w:val="HeaderChar"/>
    <w:uiPriority w:val="99"/>
    <w:unhideWhenUsed/>
    <w:rsid w:val="00AC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A0"/>
  </w:style>
  <w:style w:type="paragraph" w:styleId="Footer">
    <w:name w:val="footer"/>
    <w:basedOn w:val="Normal"/>
    <w:link w:val="FooterChar"/>
    <w:uiPriority w:val="99"/>
    <w:unhideWhenUsed/>
    <w:rsid w:val="00AC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A0"/>
  </w:style>
  <w:style w:type="paragraph" w:customStyle="1" w:styleId="Default">
    <w:name w:val="Default"/>
    <w:rsid w:val="00031E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7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arlingtonsocc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Kosko</cp:lastModifiedBy>
  <cp:revision>2</cp:revision>
  <dcterms:created xsi:type="dcterms:W3CDTF">2018-02-22T18:42:00Z</dcterms:created>
  <dcterms:modified xsi:type="dcterms:W3CDTF">2018-02-22T18:42:00Z</dcterms:modified>
</cp:coreProperties>
</file>