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428"/>
        <w:gridCol w:w="6930"/>
      </w:tblGrid>
      <w:tr w:rsidR="002E2696" w14:paraId="39F491CF" w14:textId="77777777" w:rsidTr="00B02F0D">
        <w:trPr>
          <w:trHeight w:val="1941"/>
        </w:trPr>
        <w:tc>
          <w:tcPr>
            <w:tcW w:w="4428" w:type="dxa"/>
            <w:vAlign w:val="center"/>
          </w:tcPr>
          <w:p w14:paraId="3B81ACB5" w14:textId="77777777" w:rsidR="002E2696" w:rsidRPr="007A6C92" w:rsidRDefault="00800CB8" w:rsidP="00B02F0D">
            <w:pPr>
              <w:pStyle w:val="Header"/>
              <w:ind w:right="-378"/>
              <w:rPr>
                <w:rFonts w:ascii="Verdana" w:hAnsi="Verdana" w:cs="Tahoma"/>
                <w:color w:val="808080"/>
              </w:rPr>
            </w:pPr>
            <w:r>
              <w:rPr>
                <w:rFonts w:ascii="Verdana" w:hAnsi="Verdana" w:cs="Tahoma"/>
                <w:noProof/>
                <w:color w:val="808080"/>
              </w:rPr>
              <w:drawing>
                <wp:anchor distT="0" distB="0" distL="114300" distR="114300" simplePos="0" relativeHeight="251655168" behindDoc="0" locked="0" layoutInCell="1" allowOverlap="1" wp14:anchorId="403386E5" wp14:editId="13CACB3F">
                  <wp:simplePos x="0" y="0"/>
                  <wp:positionH relativeFrom="column">
                    <wp:posOffset>-34290</wp:posOffset>
                  </wp:positionH>
                  <wp:positionV relativeFrom="paragraph">
                    <wp:posOffset>-673100</wp:posOffset>
                  </wp:positionV>
                  <wp:extent cx="1497330" cy="1478280"/>
                  <wp:effectExtent l="19050" t="0" r="7620" b="0"/>
                  <wp:wrapSquare wrapText="bothSides"/>
                  <wp:docPr id="3" name="Picture 2" descr="AS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_Logo_smalljpg"/>
                          <pic:cNvPicPr>
                            <a:picLocks noChangeAspect="1" noChangeArrowheads="1"/>
                          </pic:cNvPicPr>
                        </pic:nvPicPr>
                        <pic:blipFill>
                          <a:blip r:embed="rId8" cstate="print"/>
                          <a:srcRect/>
                          <a:stretch>
                            <a:fillRect/>
                          </a:stretch>
                        </pic:blipFill>
                        <pic:spPr bwMode="auto">
                          <a:xfrm>
                            <a:off x="0" y="0"/>
                            <a:ext cx="1497330" cy="1478280"/>
                          </a:xfrm>
                          <a:prstGeom prst="rect">
                            <a:avLst/>
                          </a:prstGeom>
                          <a:noFill/>
                          <a:ln w="9525">
                            <a:noFill/>
                            <a:miter lim="800000"/>
                            <a:headEnd/>
                            <a:tailEnd/>
                          </a:ln>
                        </pic:spPr>
                      </pic:pic>
                    </a:graphicData>
                  </a:graphic>
                </wp:anchor>
              </w:drawing>
            </w:r>
          </w:p>
        </w:tc>
        <w:tc>
          <w:tcPr>
            <w:tcW w:w="6930" w:type="dxa"/>
          </w:tcPr>
          <w:p w14:paraId="78CB6C13" w14:textId="77777777" w:rsidR="00B02F0D" w:rsidRPr="00F17CAC" w:rsidRDefault="00B02F0D" w:rsidP="00B02F0D">
            <w:pPr>
              <w:pStyle w:val="Header"/>
              <w:spacing w:after="120"/>
              <w:jc w:val="right"/>
              <w:rPr>
                <w:rFonts w:ascii="Arial" w:hAnsi="Arial" w:cs="Arial"/>
                <w:b/>
                <w:sz w:val="28"/>
                <w:szCs w:val="28"/>
              </w:rPr>
            </w:pPr>
            <w:r w:rsidRPr="00F17CAC">
              <w:rPr>
                <w:rFonts w:ascii="Arial" w:hAnsi="Arial" w:cs="Arial"/>
                <w:b/>
                <w:sz w:val="28"/>
                <w:szCs w:val="28"/>
              </w:rPr>
              <w:t xml:space="preserve">Guide to Travel Soccer Tournaments </w:t>
            </w:r>
          </w:p>
          <w:p w14:paraId="2EFE0A51" w14:textId="77777777" w:rsidR="00B02F0D" w:rsidRPr="00F17CAC" w:rsidRDefault="00B02F0D" w:rsidP="00B02F0D">
            <w:pPr>
              <w:pStyle w:val="Header"/>
              <w:spacing w:after="120"/>
              <w:jc w:val="right"/>
              <w:rPr>
                <w:rFonts w:ascii="Arial" w:hAnsi="Arial" w:cs="Arial"/>
                <w:b/>
                <w:sz w:val="28"/>
                <w:szCs w:val="28"/>
              </w:rPr>
            </w:pPr>
            <w:r w:rsidRPr="00F17CAC">
              <w:rPr>
                <w:rFonts w:ascii="Arial" w:hAnsi="Arial" w:cs="Arial"/>
                <w:b/>
                <w:sz w:val="28"/>
                <w:szCs w:val="28"/>
              </w:rPr>
              <w:t xml:space="preserve"> for Travel Team Coordinators</w:t>
            </w:r>
          </w:p>
          <w:p w14:paraId="62DE912D" w14:textId="77777777" w:rsidR="002E2696" w:rsidRPr="00F17CAC" w:rsidRDefault="00B02F0D" w:rsidP="00B02F0D">
            <w:pPr>
              <w:pStyle w:val="Header"/>
              <w:snapToGrid w:val="0"/>
              <w:jc w:val="right"/>
              <w:rPr>
                <w:rFonts w:ascii="Arial" w:hAnsi="Arial" w:cs="Arial"/>
                <w:color w:val="808080"/>
                <w:sz w:val="28"/>
                <w:szCs w:val="28"/>
              </w:rPr>
            </w:pPr>
            <w:r w:rsidRPr="00F17CAC">
              <w:rPr>
                <w:rFonts w:ascii="Arial" w:hAnsi="Arial" w:cs="Arial"/>
                <w:color w:val="808080"/>
                <w:sz w:val="28"/>
                <w:szCs w:val="28"/>
              </w:rPr>
              <w:t>Arlington Soccer Association (ASA)</w:t>
            </w:r>
          </w:p>
          <w:p w14:paraId="0F745DB1" w14:textId="15D465AA" w:rsidR="00882431" w:rsidRDefault="00BC3C58" w:rsidP="001B54F7">
            <w:pPr>
              <w:pStyle w:val="Header"/>
              <w:snapToGrid w:val="0"/>
              <w:jc w:val="right"/>
              <w:rPr>
                <w:rFonts w:ascii="Arial" w:hAnsi="Arial" w:cs="Arial"/>
                <w:color w:val="808080"/>
                <w:sz w:val="28"/>
                <w:szCs w:val="28"/>
              </w:rPr>
            </w:pPr>
            <w:r>
              <w:rPr>
                <w:rFonts w:ascii="Arial" w:hAnsi="Arial" w:cs="Arial"/>
                <w:color w:val="808080"/>
                <w:sz w:val="28"/>
                <w:szCs w:val="28"/>
              </w:rPr>
              <w:t xml:space="preserve">Last updated </w:t>
            </w:r>
            <w:r w:rsidR="00741FE3">
              <w:rPr>
                <w:rFonts w:ascii="Arial" w:hAnsi="Arial" w:cs="Arial"/>
                <w:color w:val="808080"/>
                <w:sz w:val="28"/>
                <w:szCs w:val="28"/>
              </w:rPr>
              <w:t>March 201</w:t>
            </w:r>
            <w:r w:rsidR="00750286">
              <w:rPr>
                <w:rFonts w:ascii="Arial" w:hAnsi="Arial" w:cs="Arial"/>
                <w:color w:val="808080"/>
                <w:sz w:val="28"/>
                <w:szCs w:val="28"/>
              </w:rPr>
              <w:t>8</w:t>
            </w:r>
          </w:p>
          <w:p w14:paraId="7E3B09D1" w14:textId="77777777" w:rsidR="00B02F0D" w:rsidRDefault="00B02F0D" w:rsidP="001B54F7">
            <w:pPr>
              <w:pStyle w:val="Header"/>
              <w:snapToGrid w:val="0"/>
              <w:jc w:val="right"/>
            </w:pPr>
          </w:p>
        </w:tc>
      </w:tr>
    </w:tbl>
    <w:p w14:paraId="768A87D7" w14:textId="77777777" w:rsidR="00B15B03" w:rsidRPr="00F17CAC" w:rsidRDefault="00091712" w:rsidP="002B0F0C">
      <w:pPr>
        <w:pStyle w:val="NormalWeb"/>
        <w:rPr>
          <w:rFonts w:ascii="Arial" w:hAnsi="Arial" w:cs="Arial"/>
          <w:sz w:val="20"/>
          <w:szCs w:val="20"/>
        </w:rPr>
      </w:pPr>
      <w:r>
        <w:rPr>
          <w:rFonts w:asciiTheme="minorHAnsi" w:hAnsiTheme="minorHAnsi" w:cstheme="minorHAnsi"/>
          <w:bCs/>
          <w:noProof/>
          <w:color w:val="548DD4"/>
        </w:rPr>
        <w:drawing>
          <wp:anchor distT="0" distB="0" distL="114300" distR="114300" simplePos="0" relativeHeight="251665408" behindDoc="0" locked="0" layoutInCell="1" allowOverlap="1" wp14:anchorId="2679B627" wp14:editId="264DCB83">
            <wp:simplePos x="0" y="0"/>
            <wp:positionH relativeFrom="column">
              <wp:posOffset>3811905</wp:posOffset>
            </wp:positionH>
            <wp:positionV relativeFrom="paragraph">
              <wp:posOffset>560705</wp:posOffset>
            </wp:positionV>
            <wp:extent cx="3482975" cy="4876165"/>
            <wp:effectExtent l="0" t="0" r="317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h_soccer_hierarchy_chart.jpg"/>
                    <pic:cNvPicPr/>
                  </pic:nvPicPr>
                  <pic:blipFill>
                    <a:blip r:embed="rId9">
                      <a:extLst>
                        <a:ext uri="{28A0092B-C50C-407E-A947-70E740481C1C}">
                          <a14:useLocalDpi xmlns:a14="http://schemas.microsoft.com/office/drawing/2010/main" val="0"/>
                        </a:ext>
                      </a:extLst>
                    </a:blip>
                    <a:stretch>
                      <a:fillRect/>
                    </a:stretch>
                  </pic:blipFill>
                  <pic:spPr>
                    <a:xfrm>
                      <a:off x="0" y="0"/>
                      <a:ext cx="3482975" cy="4876165"/>
                    </a:xfrm>
                    <a:prstGeom prst="rect">
                      <a:avLst/>
                    </a:prstGeom>
                  </pic:spPr>
                </pic:pic>
              </a:graphicData>
            </a:graphic>
            <wp14:sizeRelH relativeFrom="page">
              <wp14:pctWidth>0</wp14:pctWidth>
            </wp14:sizeRelH>
            <wp14:sizeRelV relativeFrom="page">
              <wp14:pctHeight>0</wp14:pctHeight>
            </wp14:sizeRelV>
          </wp:anchor>
        </w:drawing>
      </w:r>
      <w:r w:rsidR="00B15B03" w:rsidRPr="00F17CAC">
        <w:rPr>
          <w:rFonts w:ascii="Arial" w:hAnsi="Arial" w:cs="Arial"/>
          <w:sz w:val="20"/>
          <w:szCs w:val="20"/>
        </w:rPr>
        <w:t xml:space="preserve">Arlington Soccer Association is a member of the Virginia Youth Soccer Association (VYSA). Membership in VYSA also brings with it membership in the United States Youth Soccer Association (US Youth Soccer) and US Youth Soccer’s Region I (Virginia </w:t>
      </w:r>
      <w:r w:rsidR="00BC3C58">
        <w:rPr>
          <w:rFonts w:ascii="Arial" w:hAnsi="Arial" w:cs="Arial"/>
          <w:sz w:val="20"/>
          <w:szCs w:val="20"/>
        </w:rPr>
        <w:t xml:space="preserve">to </w:t>
      </w:r>
      <w:r w:rsidR="00B15B03" w:rsidRPr="00F17CAC">
        <w:rPr>
          <w:rFonts w:ascii="Arial" w:hAnsi="Arial" w:cs="Arial"/>
          <w:sz w:val="20"/>
          <w:szCs w:val="20"/>
        </w:rPr>
        <w:t xml:space="preserve">Maine).  US Youth Soccer develops and promotes youth soccer in 50 states and the District of Columbia.  It currently has over 3,000,000 youth soccer players, with Region I </w:t>
      </w:r>
      <w:proofErr w:type="gramStart"/>
      <w:r w:rsidR="00B15B03" w:rsidRPr="00F17CAC">
        <w:rPr>
          <w:rFonts w:ascii="Arial" w:hAnsi="Arial" w:cs="Arial"/>
          <w:sz w:val="20"/>
          <w:szCs w:val="20"/>
        </w:rPr>
        <w:t>having</w:t>
      </w:r>
      <w:proofErr w:type="gramEnd"/>
      <w:r w:rsidR="00B15B03" w:rsidRPr="00F17CAC">
        <w:rPr>
          <w:rFonts w:ascii="Arial" w:hAnsi="Arial" w:cs="Arial"/>
          <w:sz w:val="20"/>
          <w:szCs w:val="20"/>
        </w:rPr>
        <w:t xml:space="preserve"> over 1,000,000 of those players.  US Youth Soccer is a National Association member of the United States Soccer Federation (USSF). USSF is the governing body of soccer in the United States, as recognized by the United States Olympic Committee and the International Olympic Committee,</w:t>
      </w:r>
      <w:r w:rsidR="005C4652">
        <w:rPr>
          <w:rFonts w:ascii="Arial" w:hAnsi="Arial" w:cs="Arial"/>
          <w:sz w:val="20"/>
          <w:szCs w:val="20"/>
        </w:rPr>
        <w:t xml:space="preserve"> </w:t>
      </w:r>
      <w:r w:rsidR="00B15B03" w:rsidRPr="00F17CAC">
        <w:rPr>
          <w:rFonts w:ascii="Arial" w:hAnsi="Arial" w:cs="Arial"/>
          <w:sz w:val="20"/>
          <w:szCs w:val="20"/>
        </w:rPr>
        <w:t>that develops soccer at all levels, youth and adult, amateur and professional.</w:t>
      </w:r>
    </w:p>
    <w:p w14:paraId="3B8A348C" w14:textId="77777777" w:rsidR="00085A37" w:rsidRPr="00F17CAC" w:rsidRDefault="00085A37" w:rsidP="002B0F0C">
      <w:pPr>
        <w:pStyle w:val="NormalWeb"/>
        <w:rPr>
          <w:rFonts w:ascii="Arial" w:hAnsi="Arial" w:cs="Arial"/>
          <w:sz w:val="20"/>
          <w:szCs w:val="20"/>
        </w:rPr>
      </w:pPr>
      <w:r w:rsidRPr="00F17CAC">
        <w:rPr>
          <w:rFonts w:ascii="Arial" w:hAnsi="Arial" w:cs="Arial"/>
          <w:sz w:val="20"/>
          <w:szCs w:val="20"/>
        </w:rPr>
        <w:t xml:space="preserve">ASA </w:t>
      </w:r>
      <w:r w:rsidR="005C4652">
        <w:rPr>
          <w:rFonts w:ascii="Arial" w:hAnsi="Arial" w:cs="Arial"/>
          <w:sz w:val="20"/>
          <w:szCs w:val="20"/>
        </w:rPr>
        <w:t xml:space="preserve">travel </w:t>
      </w:r>
      <w:r w:rsidRPr="00F17CAC">
        <w:rPr>
          <w:rFonts w:ascii="Arial" w:hAnsi="Arial" w:cs="Arial"/>
          <w:sz w:val="20"/>
          <w:szCs w:val="20"/>
        </w:rPr>
        <w:t xml:space="preserve">teams are </w:t>
      </w:r>
      <w:r w:rsidR="00B532BD" w:rsidRPr="00F17CAC">
        <w:rPr>
          <w:rFonts w:ascii="Arial" w:hAnsi="Arial" w:cs="Arial"/>
          <w:sz w:val="20"/>
          <w:szCs w:val="20"/>
        </w:rPr>
        <w:t xml:space="preserve">registered for league and tournament play as </w:t>
      </w:r>
      <w:r w:rsidRPr="00091712">
        <w:rPr>
          <w:rFonts w:ascii="Arial" w:hAnsi="Arial" w:cs="Arial"/>
          <w:b/>
          <w:i/>
          <w:sz w:val="20"/>
          <w:szCs w:val="20"/>
        </w:rPr>
        <w:t xml:space="preserve">US Youth </w:t>
      </w:r>
      <w:r w:rsidR="00C00698" w:rsidRPr="00091712">
        <w:rPr>
          <w:rFonts w:ascii="Arial" w:hAnsi="Arial" w:cs="Arial"/>
          <w:b/>
          <w:i/>
          <w:sz w:val="20"/>
          <w:szCs w:val="20"/>
        </w:rPr>
        <w:t>S</w:t>
      </w:r>
      <w:r w:rsidRPr="00091712">
        <w:rPr>
          <w:rFonts w:ascii="Arial" w:hAnsi="Arial" w:cs="Arial"/>
          <w:b/>
          <w:i/>
          <w:sz w:val="20"/>
          <w:szCs w:val="20"/>
        </w:rPr>
        <w:t>occer</w:t>
      </w:r>
      <w:r w:rsidRPr="00F17CAC">
        <w:rPr>
          <w:rFonts w:ascii="Arial" w:hAnsi="Arial" w:cs="Arial"/>
          <w:sz w:val="20"/>
          <w:szCs w:val="20"/>
        </w:rPr>
        <w:t xml:space="preserve"> teams. Please note your player’s passes indicate they are only valid for </w:t>
      </w:r>
      <w:r w:rsidRPr="00091712">
        <w:rPr>
          <w:rFonts w:ascii="Arial" w:hAnsi="Arial" w:cs="Arial"/>
          <w:b/>
          <w:i/>
          <w:sz w:val="20"/>
          <w:szCs w:val="20"/>
        </w:rPr>
        <w:t>US Youth Soccer</w:t>
      </w:r>
      <w:r w:rsidRPr="00F17CAC">
        <w:rPr>
          <w:rFonts w:ascii="Arial" w:hAnsi="Arial" w:cs="Arial"/>
          <w:sz w:val="20"/>
          <w:szCs w:val="20"/>
        </w:rPr>
        <w:t xml:space="preserve"> Events. </w:t>
      </w:r>
    </w:p>
    <w:p w14:paraId="400EB900" w14:textId="77777777" w:rsidR="00F17CAC" w:rsidRDefault="00F17CAC" w:rsidP="002B0F0C">
      <w:pPr>
        <w:pStyle w:val="NormalWeb"/>
        <w:rPr>
          <w:rFonts w:ascii="Arial" w:hAnsi="Arial" w:cs="Arial"/>
          <w:b/>
          <w:sz w:val="20"/>
          <w:szCs w:val="20"/>
        </w:rPr>
      </w:pPr>
      <w:r>
        <w:rPr>
          <w:rFonts w:ascii="Arial" w:hAnsi="Arial" w:cs="Arial"/>
          <w:b/>
          <w:sz w:val="20"/>
          <w:szCs w:val="20"/>
        </w:rPr>
        <w:t>SELECTING TOURNAMENTS</w:t>
      </w:r>
    </w:p>
    <w:p w14:paraId="0FDBFC2F" w14:textId="3AA7A968" w:rsidR="001B54F7" w:rsidRDefault="001B54F7" w:rsidP="001B54F7">
      <w:pPr>
        <w:pStyle w:val="NormalWeb"/>
        <w:rPr>
          <w:rFonts w:ascii="Arial" w:hAnsi="Arial" w:cs="Arial"/>
          <w:sz w:val="20"/>
          <w:szCs w:val="20"/>
        </w:rPr>
      </w:pPr>
      <w:r w:rsidRPr="001B54F7">
        <w:rPr>
          <w:rFonts w:ascii="Arial" w:hAnsi="Arial" w:cs="Arial"/>
          <w:sz w:val="20"/>
          <w:szCs w:val="20"/>
        </w:rPr>
        <w:t xml:space="preserve">A </w:t>
      </w:r>
      <w:r w:rsidR="00165FD6">
        <w:rPr>
          <w:rFonts w:ascii="Arial" w:hAnsi="Arial" w:cs="Arial"/>
          <w:sz w:val="20"/>
          <w:szCs w:val="20"/>
        </w:rPr>
        <w:t xml:space="preserve">Team Activity </w:t>
      </w:r>
      <w:r w:rsidRPr="001B54F7">
        <w:rPr>
          <w:rFonts w:ascii="Arial" w:hAnsi="Arial" w:cs="Arial"/>
          <w:sz w:val="20"/>
          <w:szCs w:val="20"/>
        </w:rPr>
        <w:t xml:space="preserve">Plan lists all the tournaments and other events (i.e. State Cup, Team Camps, Showcases, </w:t>
      </w:r>
      <w:r w:rsidR="0024459C" w:rsidRPr="001B54F7">
        <w:rPr>
          <w:rFonts w:ascii="Arial" w:hAnsi="Arial" w:cs="Arial"/>
          <w:sz w:val="20"/>
          <w:szCs w:val="20"/>
        </w:rPr>
        <w:t>etc.</w:t>
      </w:r>
      <w:r w:rsidRPr="001B54F7">
        <w:rPr>
          <w:rFonts w:ascii="Arial" w:hAnsi="Arial" w:cs="Arial"/>
          <w:sz w:val="20"/>
          <w:szCs w:val="20"/>
        </w:rPr>
        <w:t xml:space="preserve">) the team will be participating in during the coming year. Teams are responsible for applying to these required events. Any additional events must be approved by the team’s Age Group Director </w:t>
      </w:r>
      <w:r w:rsidR="004B5849">
        <w:rPr>
          <w:rFonts w:ascii="Arial" w:hAnsi="Arial" w:cs="Arial"/>
          <w:sz w:val="20"/>
          <w:szCs w:val="20"/>
        </w:rPr>
        <w:t>(AGD)</w:t>
      </w:r>
      <w:r w:rsidR="005E04FC">
        <w:rPr>
          <w:rFonts w:ascii="Arial" w:hAnsi="Arial" w:cs="Arial"/>
          <w:sz w:val="20"/>
          <w:szCs w:val="20"/>
        </w:rPr>
        <w:t xml:space="preserve"> </w:t>
      </w:r>
      <w:r w:rsidRPr="001B54F7">
        <w:rPr>
          <w:rFonts w:ascii="Arial" w:hAnsi="Arial" w:cs="Arial"/>
          <w:sz w:val="20"/>
          <w:szCs w:val="20"/>
        </w:rPr>
        <w:t>BEFORE the team applies for the event.</w:t>
      </w:r>
      <w:r w:rsidR="00A77482">
        <w:rPr>
          <w:rFonts w:ascii="Arial" w:hAnsi="Arial" w:cs="Arial"/>
          <w:sz w:val="20"/>
          <w:szCs w:val="20"/>
        </w:rPr>
        <w:t xml:space="preserve"> </w:t>
      </w:r>
      <w:r w:rsidR="00A77482" w:rsidRPr="00F17CAC">
        <w:rPr>
          <w:rFonts w:ascii="Arial" w:hAnsi="Arial" w:cs="Arial"/>
          <w:sz w:val="20"/>
          <w:szCs w:val="20"/>
        </w:rPr>
        <w:t>Be sure and note the deadlines for tournament applications, some tournaments have application deadline</w:t>
      </w:r>
      <w:r w:rsidR="005E04FC">
        <w:rPr>
          <w:rFonts w:ascii="Arial" w:hAnsi="Arial" w:cs="Arial"/>
          <w:sz w:val="20"/>
          <w:szCs w:val="20"/>
        </w:rPr>
        <w:t xml:space="preserve"> dates</w:t>
      </w:r>
      <w:r w:rsidR="00A77482" w:rsidRPr="00F17CAC">
        <w:rPr>
          <w:rFonts w:ascii="Arial" w:hAnsi="Arial" w:cs="Arial"/>
          <w:sz w:val="20"/>
          <w:szCs w:val="20"/>
        </w:rPr>
        <w:t xml:space="preserve"> months in advance of the tournament.</w:t>
      </w:r>
    </w:p>
    <w:p w14:paraId="05665FFC" w14:textId="77777777" w:rsidR="00B02F0D" w:rsidRPr="00F17CAC" w:rsidRDefault="00091712" w:rsidP="002B0F0C">
      <w:pPr>
        <w:pStyle w:val="NormalWeb"/>
        <w:rPr>
          <w:rFonts w:ascii="Arial" w:hAnsi="Arial" w:cs="Arial"/>
          <w:b/>
          <w:sz w:val="20"/>
          <w:szCs w:val="20"/>
        </w:rPr>
      </w:pPr>
      <w:r w:rsidRPr="00864D33">
        <w:rPr>
          <w:noProof/>
          <w:sz w:val="20"/>
          <w:szCs w:val="20"/>
        </w:rPr>
        <w:drawing>
          <wp:anchor distT="0" distB="0" distL="114300" distR="114300" simplePos="0" relativeHeight="251667456" behindDoc="0" locked="0" layoutInCell="1" allowOverlap="1" wp14:anchorId="11853629" wp14:editId="3E7B8701">
            <wp:simplePos x="0" y="0"/>
            <wp:positionH relativeFrom="column">
              <wp:posOffset>4993005</wp:posOffset>
            </wp:positionH>
            <wp:positionV relativeFrom="paragraph">
              <wp:posOffset>278765</wp:posOffset>
            </wp:positionV>
            <wp:extent cx="990600" cy="455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SA new logo march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455295"/>
                    </a:xfrm>
                    <a:prstGeom prst="rect">
                      <a:avLst/>
                    </a:prstGeom>
                  </pic:spPr>
                </pic:pic>
              </a:graphicData>
            </a:graphic>
            <wp14:sizeRelH relativeFrom="page">
              <wp14:pctWidth>0</wp14:pctWidth>
            </wp14:sizeRelH>
            <wp14:sizeRelV relativeFrom="page">
              <wp14:pctHeight>0</wp14:pctHeight>
            </wp14:sizeRelV>
          </wp:anchor>
        </w:drawing>
      </w:r>
      <w:r w:rsidR="00B02F0D" w:rsidRPr="00F17CAC">
        <w:rPr>
          <w:rFonts w:ascii="Arial" w:hAnsi="Arial" w:cs="Arial"/>
          <w:b/>
          <w:sz w:val="20"/>
          <w:szCs w:val="20"/>
        </w:rPr>
        <w:t>APPLYING FOR TOURNAMENTS</w:t>
      </w:r>
    </w:p>
    <w:p w14:paraId="6E7F2A07" w14:textId="3E3440B4" w:rsidR="00C2629E" w:rsidRDefault="00091712" w:rsidP="002B0F0C">
      <w:pPr>
        <w:pStyle w:val="NormalWeb"/>
        <w:rPr>
          <w:rFonts w:ascii="Arial" w:hAnsi="Arial" w:cs="Arial"/>
          <w:sz w:val="20"/>
          <w:szCs w:val="20"/>
        </w:rPr>
      </w:pPr>
      <w:r w:rsidRPr="00864D33">
        <w:rPr>
          <w:b/>
          <w:noProof/>
          <w:color w:val="0070C0"/>
          <w:sz w:val="20"/>
          <w:szCs w:val="20"/>
        </w:rPr>
        <w:drawing>
          <wp:anchor distT="0" distB="0" distL="114300" distR="114300" simplePos="0" relativeHeight="251669504" behindDoc="1" locked="0" layoutInCell="1" allowOverlap="1" wp14:anchorId="1E7E5A83" wp14:editId="6CD7EA10">
            <wp:simplePos x="0" y="0"/>
            <wp:positionH relativeFrom="column">
              <wp:posOffset>5383530</wp:posOffset>
            </wp:positionH>
            <wp:positionV relativeFrom="paragraph">
              <wp:posOffset>804291</wp:posOffset>
            </wp:positionV>
            <wp:extent cx="477520" cy="477520"/>
            <wp:effectExtent l="0" t="0" r="0" b="0"/>
            <wp:wrapTight wrapText="bothSides">
              <wp:wrapPolygon edited="1">
                <wp:start x="0" y="0"/>
                <wp:lineTo x="0" y="20681"/>
                <wp:lineTo x="20681" y="20681"/>
                <wp:lineTo x="78903" y="21600"/>
                <wp:lineTo x="79708" y="-29"/>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11AAAAAAA   ho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477520"/>
                    </a:xfrm>
                    <a:prstGeom prst="rect">
                      <a:avLst/>
                    </a:prstGeom>
                  </pic:spPr>
                </pic:pic>
              </a:graphicData>
            </a:graphic>
            <wp14:sizeRelH relativeFrom="page">
              <wp14:pctWidth>0</wp14:pctWidth>
            </wp14:sizeRelH>
            <wp14:sizeRelV relativeFrom="page">
              <wp14:pctHeight>0</wp14:pctHeight>
            </wp14:sizeRelV>
          </wp:anchor>
        </w:drawing>
      </w:r>
      <w:r w:rsidR="00C00698">
        <w:rPr>
          <w:rFonts w:ascii="Arial" w:hAnsi="Arial" w:cs="Arial"/>
          <w:sz w:val="20"/>
          <w:szCs w:val="20"/>
        </w:rPr>
        <w:t>Applying for tournaments</w:t>
      </w:r>
      <w:r w:rsidR="00DD1304" w:rsidRPr="00F17CAC">
        <w:rPr>
          <w:rFonts w:ascii="Arial" w:hAnsi="Arial" w:cs="Arial"/>
          <w:sz w:val="20"/>
          <w:szCs w:val="20"/>
        </w:rPr>
        <w:t xml:space="preserve"> is now </w:t>
      </w:r>
      <w:r w:rsidR="004B5849">
        <w:rPr>
          <w:rFonts w:ascii="Arial" w:hAnsi="Arial" w:cs="Arial"/>
          <w:sz w:val="20"/>
          <w:szCs w:val="20"/>
        </w:rPr>
        <w:t xml:space="preserve">an </w:t>
      </w:r>
      <w:r w:rsidR="00DD1304" w:rsidRPr="00F17CAC">
        <w:rPr>
          <w:rFonts w:ascii="Arial" w:hAnsi="Arial" w:cs="Arial"/>
          <w:sz w:val="20"/>
          <w:szCs w:val="20"/>
        </w:rPr>
        <w:t xml:space="preserve">on-line </w:t>
      </w:r>
      <w:r w:rsidR="004B5849">
        <w:rPr>
          <w:rFonts w:ascii="Arial" w:hAnsi="Arial" w:cs="Arial"/>
          <w:sz w:val="20"/>
          <w:szCs w:val="20"/>
        </w:rPr>
        <w:t xml:space="preserve">process </w:t>
      </w:r>
      <w:r w:rsidR="00DD1304" w:rsidRPr="00F17CAC">
        <w:rPr>
          <w:rFonts w:ascii="Arial" w:hAnsi="Arial" w:cs="Arial"/>
          <w:sz w:val="20"/>
          <w:szCs w:val="20"/>
        </w:rPr>
        <w:t>for almost all tournaments.</w:t>
      </w:r>
      <w:r w:rsidR="00C2629E">
        <w:rPr>
          <w:rFonts w:ascii="Arial" w:hAnsi="Arial" w:cs="Arial"/>
          <w:sz w:val="20"/>
          <w:szCs w:val="20"/>
        </w:rPr>
        <w:t xml:space="preserve"> Tournament websites can be found by performing an internet search using the name of the tournament or the name of the sponsoring soccer club.  US Youth Soccer sanctioned tournaments in Virginia are listed </w:t>
      </w:r>
      <w:hyperlink r:id="rId12" w:history="1">
        <w:r w:rsidR="00C2629E" w:rsidRPr="0092653F">
          <w:rPr>
            <w:rStyle w:val="Hyperlink"/>
            <w:rFonts w:ascii="Arial" w:hAnsi="Arial" w:cs="Arial"/>
            <w:sz w:val="20"/>
            <w:szCs w:val="20"/>
          </w:rPr>
          <w:t>HERE.</w:t>
        </w:r>
      </w:hyperlink>
      <w:r w:rsidR="00C2629E">
        <w:rPr>
          <w:rFonts w:ascii="Arial" w:hAnsi="Arial" w:cs="Arial"/>
          <w:sz w:val="20"/>
          <w:szCs w:val="20"/>
        </w:rPr>
        <w:t xml:space="preserve"> The US Youth Soccer National Tournament database is listed </w:t>
      </w:r>
      <w:hyperlink r:id="rId13" w:history="1">
        <w:r w:rsidR="00C2629E" w:rsidRPr="001A36E7">
          <w:rPr>
            <w:rStyle w:val="Hyperlink"/>
            <w:rFonts w:ascii="Arial" w:hAnsi="Arial" w:cs="Arial"/>
            <w:sz w:val="20"/>
            <w:szCs w:val="20"/>
          </w:rPr>
          <w:t>HERE</w:t>
        </w:r>
      </w:hyperlink>
      <w:r w:rsidR="00C2629E">
        <w:rPr>
          <w:rFonts w:ascii="Arial" w:hAnsi="Arial" w:cs="Arial"/>
          <w:sz w:val="20"/>
          <w:szCs w:val="20"/>
        </w:rPr>
        <w:t>.</w:t>
      </w:r>
    </w:p>
    <w:p w14:paraId="5AC7A756" w14:textId="0069278F" w:rsidR="00B70A32" w:rsidRDefault="00B15B03" w:rsidP="002B0F0C">
      <w:pPr>
        <w:pStyle w:val="NormalWeb"/>
        <w:rPr>
          <w:rFonts w:ascii="Arial" w:hAnsi="Arial" w:cs="Arial"/>
          <w:sz w:val="20"/>
          <w:szCs w:val="20"/>
        </w:rPr>
      </w:pPr>
      <w:r w:rsidRPr="00F17CAC">
        <w:rPr>
          <w:rFonts w:ascii="Arial" w:hAnsi="Arial" w:cs="Arial"/>
          <w:sz w:val="20"/>
          <w:szCs w:val="20"/>
        </w:rPr>
        <w:t xml:space="preserve">Most of the information required </w:t>
      </w:r>
      <w:r w:rsidR="00DD1304" w:rsidRPr="00F17CAC">
        <w:rPr>
          <w:rFonts w:ascii="Arial" w:hAnsi="Arial" w:cs="Arial"/>
          <w:sz w:val="20"/>
          <w:szCs w:val="20"/>
        </w:rPr>
        <w:t xml:space="preserve">on a tournament application can be </w:t>
      </w:r>
      <w:r w:rsidRPr="00F17CAC">
        <w:rPr>
          <w:rFonts w:ascii="Arial" w:hAnsi="Arial" w:cs="Arial"/>
          <w:sz w:val="20"/>
          <w:szCs w:val="20"/>
        </w:rPr>
        <w:t>pull</w:t>
      </w:r>
      <w:r w:rsidR="00DD1304" w:rsidRPr="00F17CAC">
        <w:rPr>
          <w:rFonts w:ascii="Arial" w:hAnsi="Arial" w:cs="Arial"/>
          <w:sz w:val="20"/>
          <w:szCs w:val="20"/>
        </w:rPr>
        <w:t>ed</w:t>
      </w:r>
      <w:r w:rsidRPr="00F17CAC">
        <w:rPr>
          <w:rFonts w:ascii="Arial" w:hAnsi="Arial" w:cs="Arial"/>
          <w:sz w:val="20"/>
          <w:szCs w:val="20"/>
        </w:rPr>
        <w:t xml:space="preserve"> directly from your team’s roster (which your team manager should have)</w:t>
      </w:r>
      <w:r w:rsidR="00DD1304" w:rsidRPr="00F17CAC">
        <w:rPr>
          <w:rFonts w:ascii="Arial" w:hAnsi="Arial" w:cs="Arial"/>
          <w:sz w:val="20"/>
          <w:szCs w:val="20"/>
        </w:rPr>
        <w:t xml:space="preserve"> or from your team’s tournament history (your team man</w:t>
      </w:r>
      <w:r w:rsidR="005C4652">
        <w:rPr>
          <w:rFonts w:ascii="Arial" w:hAnsi="Arial" w:cs="Arial"/>
          <w:sz w:val="20"/>
          <w:szCs w:val="20"/>
        </w:rPr>
        <w:t>a</w:t>
      </w:r>
      <w:r w:rsidR="00DD1304" w:rsidRPr="00F17CAC">
        <w:rPr>
          <w:rFonts w:ascii="Arial" w:hAnsi="Arial" w:cs="Arial"/>
          <w:sz w:val="20"/>
          <w:szCs w:val="20"/>
        </w:rPr>
        <w:t>ger or previous team tournament coordinator should have a copy of this document)</w:t>
      </w:r>
      <w:r w:rsidRPr="00F17CAC">
        <w:rPr>
          <w:rFonts w:ascii="Arial" w:hAnsi="Arial" w:cs="Arial"/>
          <w:sz w:val="20"/>
          <w:szCs w:val="20"/>
        </w:rPr>
        <w:t>. </w:t>
      </w:r>
    </w:p>
    <w:p w14:paraId="18E37259" w14:textId="4005414E" w:rsidR="00085A37" w:rsidRPr="00413715" w:rsidRDefault="00C2629E" w:rsidP="002B0F0C">
      <w:pPr>
        <w:pStyle w:val="NormalWeb"/>
        <w:ind w:left="720"/>
        <w:rPr>
          <w:rFonts w:ascii="Arial" w:hAnsi="Arial" w:cs="Arial"/>
          <w:sz w:val="20"/>
          <w:szCs w:val="20"/>
        </w:rPr>
      </w:pPr>
      <w:r w:rsidRPr="00413715">
        <w:rPr>
          <w:rFonts w:ascii="Arial" w:hAnsi="Arial" w:cs="Arial"/>
          <w:noProof/>
          <w:color w:val="D15472"/>
          <w:sz w:val="20"/>
          <w:szCs w:val="20"/>
        </w:rPr>
        <w:drawing>
          <wp:anchor distT="0" distB="0" distL="114300" distR="114300" simplePos="0" relativeHeight="251662336" behindDoc="0" locked="0" layoutInCell="1" allowOverlap="1" wp14:anchorId="6B492935" wp14:editId="45569D39">
            <wp:simplePos x="0" y="0"/>
            <wp:positionH relativeFrom="column">
              <wp:posOffset>-274828</wp:posOffset>
            </wp:positionH>
            <wp:positionV relativeFrom="paragraph">
              <wp:posOffset>86741</wp:posOffset>
            </wp:positionV>
            <wp:extent cx="2312035" cy="703580"/>
            <wp:effectExtent l="0" t="0" r="0" b="0"/>
            <wp:wrapSquare wrapText="bothSides"/>
            <wp:docPr id="13" name="Picture 7" descr="http://sites.google.com/site/shswomensvarsitysoccer/_/rsrc/1272577142598/soccer-links-2/gotsoccerrankings/gotsoccer.png?height=122&amp;width=4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s.google.com/site/shswomensvarsitysoccer/_/rsrc/1272577142598/soccer-links-2/gotsoccerrankings/gotsoccer.png?height=122&amp;width=400">
                      <a:hlinkClick r:id="rId14"/>
                    </pic:cNvPr>
                    <pic:cNvPicPr>
                      <a:picLocks noChangeAspect="1" noChangeArrowheads="1"/>
                    </pic:cNvPicPr>
                  </pic:nvPicPr>
                  <pic:blipFill>
                    <a:blip r:embed="rId15" cstate="print"/>
                    <a:srcRect/>
                    <a:stretch>
                      <a:fillRect/>
                    </a:stretch>
                  </pic:blipFill>
                  <pic:spPr bwMode="auto">
                    <a:xfrm>
                      <a:off x="0" y="0"/>
                      <a:ext cx="2312035" cy="703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3F0E" w:rsidRPr="00413715">
        <w:rPr>
          <w:rFonts w:ascii="Arial" w:hAnsi="Arial" w:cs="Arial"/>
          <w:noProof/>
          <w:vanish/>
          <w:color w:val="0000FF"/>
          <w:sz w:val="20"/>
          <w:szCs w:val="20"/>
        </w:rPr>
        <w:drawing>
          <wp:inline distT="0" distB="0" distL="0" distR="0" wp14:anchorId="6464162E" wp14:editId="6EB3CDEE">
            <wp:extent cx="4290060" cy="1066800"/>
            <wp:effectExtent l="19050" t="0" r="0" b="0"/>
            <wp:docPr id="12" name="rg_hi" descr="http://t0.gstatic.com/images?q=tbn:ANd9GcSKLTtl2aGhptBe8Vb8nP0hh3OU6mjauzI5dCEctlDz2OxfmP15m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KLTtl2aGhptBe8Vb8nP0hh3OU6mjauzI5dCEctlDz2OxfmP15mQ">
                      <a:hlinkClick r:id="rId16"/>
                    </pic:cNvPr>
                    <pic:cNvPicPr>
                      <a:picLocks noChangeAspect="1" noChangeArrowheads="1"/>
                    </pic:cNvPicPr>
                  </pic:nvPicPr>
                  <pic:blipFill>
                    <a:blip r:embed="rId17" cstate="print"/>
                    <a:srcRect/>
                    <a:stretch>
                      <a:fillRect/>
                    </a:stretch>
                  </pic:blipFill>
                  <pic:spPr bwMode="auto">
                    <a:xfrm>
                      <a:off x="0" y="0"/>
                      <a:ext cx="4290060" cy="1066800"/>
                    </a:xfrm>
                    <a:prstGeom prst="rect">
                      <a:avLst/>
                    </a:prstGeom>
                    <a:noFill/>
                    <a:ln w="9525">
                      <a:noFill/>
                      <a:miter lim="800000"/>
                      <a:headEnd/>
                      <a:tailEnd/>
                    </a:ln>
                  </pic:spPr>
                </pic:pic>
              </a:graphicData>
            </a:graphic>
          </wp:inline>
        </w:drawing>
      </w:r>
      <w:r w:rsidR="00D83F0E" w:rsidRPr="00413715">
        <w:rPr>
          <w:rFonts w:ascii="Arial" w:hAnsi="Arial" w:cs="Arial"/>
          <w:noProof/>
          <w:vanish/>
          <w:color w:val="0000FF"/>
          <w:sz w:val="20"/>
          <w:szCs w:val="20"/>
        </w:rPr>
        <w:drawing>
          <wp:inline distT="0" distB="0" distL="0" distR="0" wp14:anchorId="02F020E5" wp14:editId="512AA75D">
            <wp:extent cx="4290060" cy="1066800"/>
            <wp:effectExtent l="19050" t="0" r="0" b="0"/>
            <wp:docPr id="11" name="rg_hi" descr="http://t0.gstatic.com/images?q=tbn:ANd9GcSKLTtl2aGhptBe8Vb8nP0hh3OU6mjauzI5dCEctlDz2OxfmP15m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KLTtl2aGhptBe8Vb8nP0hh3OU6mjauzI5dCEctlDz2OxfmP15mQ">
                      <a:hlinkClick r:id="rId16"/>
                    </pic:cNvPr>
                    <pic:cNvPicPr>
                      <a:picLocks noChangeAspect="1" noChangeArrowheads="1"/>
                    </pic:cNvPicPr>
                  </pic:nvPicPr>
                  <pic:blipFill>
                    <a:blip r:embed="rId17" cstate="print"/>
                    <a:srcRect/>
                    <a:stretch>
                      <a:fillRect/>
                    </a:stretch>
                  </pic:blipFill>
                  <pic:spPr bwMode="auto">
                    <a:xfrm>
                      <a:off x="0" y="0"/>
                      <a:ext cx="4290060" cy="1066800"/>
                    </a:xfrm>
                    <a:prstGeom prst="rect">
                      <a:avLst/>
                    </a:prstGeom>
                    <a:noFill/>
                    <a:ln w="9525">
                      <a:noFill/>
                      <a:miter lim="800000"/>
                      <a:headEnd/>
                      <a:tailEnd/>
                    </a:ln>
                  </pic:spPr>
                </pic:pic>
              </a:graphicData>
            </a:graphic>
          </wp:inline>
        </w:drawing>
      </w:r>
      <w:r w:rsidR="00085A37" w:rsidRPr="00413715">
        <w:rPr>
          <w:rFonts w:ascii="Arial" w:hAnsi="Arial" w:cs="Arial"/>
          <w:b/>
          <w:bCs/>
          <w:i/>
          <w:iCs/>
          <w:sz w:val="20"/>
          <w:szCs w:val="20"/>
        </w:rPr>
        <w:t xml:space="preserve">A note about </w:t>
      </w:r>
      <w:proofErr w:type="spellStart"/>
      <w:r w:rsidR="00085A37" w:rsidRPr="00413715">
        <w:rPr>
          <w:rFonts w:ascii="Arial" w:hAnsi="Arial" w:cs="Arial"/>
          <w:b/>
          <w:bCs/>
          <w:i/>
          <w:iCs/>
          <w:sz w:val="20"/>
          <w:szCs w:val="20"/>
        </w:rPr>
        <w:t>GotSoccer</w:t>
      </w:r>
      <w:proofErr w:type="spellEnd"/>
      <w:r w:rsidR="00085A37" w:rsidRPr="00413715">
        <w:rPr>
          <w:rFonts w:ascii="Arial" w:hAnsi="Arial" w:cs="Arial"/>
          <w:b/>
          <w:bCs/>
          <w:i/>
          <w:iCs/>
          <w:sz w:val="20"/>
          <w:szCs w:val="20"/>
        </w:rPr>
        <w:t>: </w:t>
      </w:r>
      <w:r w:rsidR="00085A37" w:rsidRPr="00413715">
        <w:rPr>
          <w:rFonts w:ascii="Arial" w:hAnsi="Arial" w:cs="Arial"/>
          <w:sz w:val="20"/>
          <w:szCs w:val="20"/>
        </w:rPr>
        <w:t xml:space="preserve">Many tournaments use </w:t>
      </w:r>
      <w:proofErr w:type="spellStart"/>
      <w:r w:rsidR="00A77482" w:rsidRPr="00413715">
        <w:rPr>
          <w:rFonts w:ascii="Arial" w:hAnsi="Arial" w:cs="Arial"/>
          <w:sz w:val="20"/>
          <w:szCs w:val="20"/>
        </w:rPr>
        <w:t>GotSoccer</w:t>
      </w:r>
      <w:proofErr w:type="spellEnd"/>
      <w:r w:rsidR="00A77482" w:rsidRPr="00413715">
        <w:rPr>
          <w:rFonts w:ascii="Arial" w:hAnsi="Arial" w:cs="Arial"/>
          <w:sz w:val="20"/>
          <w:szCs w:val="20"/>
        </w:rPr>
        <w:t xml:space="preserve"> as a management tool. </w:t>
      </w:r>
      <w:r w:rsidR="00F86F45" w:rsidRPr="00413715">
        <w:rPr>
          <w:rFonts w:ascii="Arial" w:hAnsi="Arial" w:cs="Arial"/>
          <w:sz w:val="20"/>
          <w:szCs w:val="20"/>
        </w:rPr>
        <w:t>Thus,</w:t>
      </w:r>
      <w:r w:rsidR="00A77482" w:rsidRPr="00413715">
        <w:rPr>
          <w:rFonts w:ascii="Arial" w:hAnsi="Arial" w:cs="Arial"/>
          <w:sz w:val="20"/>
          <w:szCs w:val="20"/>
        </w:rPr>
        <w:t xml:space="preserve"> the tournament application </w:t>
      </w:r>
      <w:r w:rsidR="00085A37" w:rsidRPr="00413715">
        <w:rPr>
          <w:rFonts w:ascii="Arial" w:hAnsi="Arial" w:cs="Arial"/>
          <w:sz w:val="20"/>
          <w:szCs w:val="20"/>
        </w:rPr>
        <w:t xml:space="preserve">process utilizes information that is gathered </w:t>
      </w:r>
      <w:r w:rsidR="00A77482" w:rsidRPr="00413715">
        <w:rPr>
          <w:rFonts w:ascii="Arial" w:hAnsi="Arial" w:cs="Arial"/>
          <w:sz w:val="20"/>
          <w:szCs w:val="20"/>
        </w:rPr>
        <w:t xml:space="preserve">and stored in the </w:t>
      </w:r>
      <w:proofErr w:type="spellStart"/>
      <w:r w:rsidR="00A77482" w:rsidRPr="00413715">
        <w:rPr>
          <w:rFonts w:ascii="Arial" w:hAnsi="Arial" w:cs="Arial"/>
          <w:sz w:val="20"/>
          <w:szCs w:val="20"/>
        </w:rPr>
        <w:t>GotSoccer</w:t>
      </w:r>
      <w:proofErr w:type="spellEnd"/>
      <w:r w:rsidR="00085A37" w:rsidRPr="00413715">
        <w:rPr>
          <w:rFonts w:ascii="Arial" w:hAnsi="Arial" w:cs="Arial"/>
          <w:sz w:val="20"/>
          <w:szCs w:val="20"/>
        </w:rPr>
        <w:t xml:space="preserve"> system.</w:t>
      </w:r>
      <w:r w:rsidR="00A77482" w:rsidRPr="00413715">
        <w:rPr>
          <w:rFonts w:ascii="Arial" w:hAnsi="Arial" w:cs="Arial"/>
          <w:sz w:val="20"/>
          <w:szCs w:val="20"/>
        </w:rPr>
        <w:t xml:space="preserve"> This include </w:t>
      </w:r>
      <w:proofErr w:type="spellStart"/>
      <w:r w:rsidR="00A77482" w:rsidRPr="00413715">
        <w:rPr>
          <w:rFonts w:ascii="Arial" w:hAnsi="Arial" w:cs="Arial"/>
          <w:sz w:val="20"/>
          <w:szCs w:val="20"/>
        </w:rPr>
        <w:t>Gotsoccer</w:t>
      </w:r>
      <w:proofErr w:type="spellEnd"/>
      <w:r w:rsidR="00A77482" w:rsidRPr="00413715">
        <w:rPr>
          <w:rFonts w:ascii="Arial" w:hAnsi="Arial" w:cs="Arial"/>
          <w:sz w:val="20"/>
          <w:szCs w:val="20"/>
        </w:rPr>
        <w:t xml:space="preserve"> points. </w:t>
      </w:r>
      <w:r w:rsidR="00085A37" w:rsidRPr="00413715">
        <w:rPr>
          <w:rFonts w:ascii="Arial" w:hAnsi="Arial" w:cs="Arial"/>
          <w:sz w:val="20"/>
          <w:szCs w:val="20"/>
        </w:rPr>
        <w:t xml:space="preserve"> It is smart to </w:t>
      </w:r>
      <w:r w:rsidR="00553E9B" w:rsidRPr="00413715">
        <w:rPr>
          <w:rFonts w:ascii="Arial" w:hAnsi="Arial" w:cs="Arial"/>
          <w:sz w:val="20"/>
          <w:szCs w:val="20"/>
        </w:rPr>
        <w:t>keep your</w:t>
      </w:r>
      <w:r w:rsidR="00085A37" w:rsidRPr="00413715">
        <w:rPr>
          <w:rFonts w:ascii="Arial" w:hAnsi="Arial" w:cs="Arial"/>
          <w:sz w:val="20"/>
          <w:szCs w:val="20"/>
        </w:rPr>
        <w:t xml:space="preserve"> </w:t>
      </w:r>
      <w:r w:rsidR="00A77482" w:rsidRPr="00413715">
        <w:rPr>
          <w:rFonts w:ascii="Arial" w:hAnsi="Arial" w:cs="Arial"/>
          <w:sz w:val="20"/>
          <w:szCs w:val="20"/>
        </w:rPr>
        <w:t>team</w:t>
      </w:r>
      <w:r w:rsidR="00413715" w:rsidRPr="00413715">
        <w:rPr>
          <w:rFonts w:ascii="Arial" w:hAnsi="Arial" w:cs="Arial"/>
          <w:sz w:val="20"/>
          <w:szCs w:val="20"/>
        </w:rPr>
        <w:t>’</w:t>
      </w:r>
      <w:r w:rsidR="00A77482" w:rsidRPr="00413715">
        <w:rPr>
          <w:rFonts w:ascii="Arial" w:hAnsi="Arial" w:cs="Arial"/>
          <w:sz w:val="20"/>
          <w:szCs w:val="20"/>
        </w:rPr>
        <w:t>s</w:t>
      </w:r>
      <w:r w:rsidR="00413715" w:rsidRPr="00413715">
        <w:rPr>
          <w:rFonts w:ascii="Arial" w:hAnsi="Arial" w:cs="Arial"/>
          <w:sz w:val="20"/>
          <w:szCs w:val="20"/>
        </w:rPr>
        <w:t xml:space="preserve"> </w:t>
      </w:r>
      <w:proofErr w:type="spellStart"/>
      <w:r w:rsidR="00085A37" w:rsidRPr="00413715">
        <w:rPr>
          <w:rFonts w:ascii="Arial" w:hAnsi="Arial" w:cs="Arial"/>
          <w:sz w:val="20"/>
          <w:szCs w:val="20"/>
        </w:rPr>
        <w:t>GotSoccer</w:t>
      </w:r>
      <w:proofErr w:type="spellEnd"/>
      <w:r w:rsidR="00085A37" w:rsidRPr="00413715">
        <w:rPr>
          <w:rFonts w:ascii="Arial" w:hAnsi="Arial" w:cs="Arial"/>
          <w:sz w:val="20"/>
          <w:szCs w:val="20"/>
        </w:rPr>
        <w:t xml:space="preserve"> account (</w:t>
      </w:r>
      <w:hyperlink r:id="rId18" w:history="1">
        <w:r w:rsidR="00085A37" w:rsidRPr="00413715">
          <w:rPr>
            <w:rStyle w:val="Hyperlink"/>
            <w:rFonts w:ascii="Arial" w:hAnsi="Arial" w:cs="Arial"/>
            <w:color w:val="auto"/>
            <w:sz w:val="20"/>
            <w:szCs w:val="20"/>
          </w:rPr>
          <w:t>www.soccerscheduler.com</w:t>
        </w:r>
      </w:hyperlink>
      <w:r w:rsidR="00553E9B" w:rsidRPr="00413715">
        <w:rPr>
          <w:rFonts w:ascii="Arial" w:hAnsi="Arial" w:cs="Arial"/>
          <w:sz w:val="20"/>
          <w:szCs w:val="20"/>
        </w:rPr>
        <w:t xml:space="preserve">) current </w:t>
      </w:r>
      <w:r w:rsidR="00085A37" w:rsidRPr="00413715">
        <w:rPr>
          <w:rFonts w:ascii="Arial" w:hAnsi="Arial" w:cs="Arial"/>
          <w:sz w:val="20"/>
          <w:szCs w:val="20"/>
        </w:rPr>
        <w:t>and to input your team’s roster and play history onto the site. Doing so will make applying to most tournaments relatively easy. </w:t>
      </w:r>
    </w:p>
    <w:p w14:paraId="2ADFFB57" w14:textId="3EA9E80C" w:rsidR="00A77482" w:rsidRPr="00413715" w:rsidRDefault="009C51EA" w:rsidP="00A77482">
      <w:pPr>
        <w:pStyle w:val="NormalWeb"/>
        <w:ind w:left="720"/>
        <w:rPr>
          <w:rFonts w:ascii="Arial" w:hAnsi="Arial" w:cs="Arial"/>
          <w:color w:val="222222"/>
          <w:sz w:val="20"/>
          <w:szCs w:val="20"/>
          <w:shd w:val="clear" w:color="auto" w:fill="FFFFFF"/>
        </w:rPr>
      </w:pPr>
      <w:r w:rsidRPr="00413715">
        <w:rPr>
          <w:rFonts w:ascii="Arial" w:hAnsi="Arial" w:cs="Arial"/>
          <w:color w:val="222222"/>
          <w:sz w:val="20"/>
          <w:szCs w:val="20"/>
          <w:shd w:val="clear" w:color="auto" w:fill="FFFFFF"/>
        </w:rPr>
        <w:lastRenderedPageBreak/>
        <w:t xml:space="preserve">All teams except our </w:t>
      </w:r>
      <w:r w:rsidR="00413715" w:rsidRPr="00413715">
        <w:rPr>
          <w:rFonts w:ascii="Arial" w:hAnsi="Arial" w:cs="Arial"/>
          <w:color w:val="222222"/>
          <w:sz w:val="20"/>
          <w:szCs w:val="20"/>
          <w:shd w:val="clear" w:color="auto" w:fill="FFFFFF"/>
        </w:rPr>
        <w:t xml:space="preserve">new </w:t>
      </w:r>
      <w:r w:rsidRPr="00413715">
        <w:rPr>
          <w:rFonts w:ascii="Arial" w:hAnsi="Arial" w:cs="Arial"/>
          <w:color w:val="222222"/>
          <w:sz w:val="20"/>
          <w:szCs w:val="20"/>
          <w:shd w:val="clear" w:color="auto" w:fill="FFFFFF"/>
        </w:rPr>
        <w:t xml:space="preserve">9U teams have existing Got Soccer accounts.  </w:t>
      </w:r>
      <w:r w:rsidR="00A77482" w:rsidRPr="00413715">
        <w:rPr>
          <w:rFonts w:ascii="Arial" w:hAnsi="Arial" w:cs="Arial"/>
          <w:color w:val="222222"/>
          <w:sz w:val="20"/>
          <w:szCs w:val="20"/>
          <w:shd w:val="clear" w:color="auto" w:fill="FFFFFF"/>
        </w:rPr>
        <w:t>Returning travel</w:t>
      </w:r>
      <w:r w:rsidRPr="00413715">
        <w:rPr>
          <w:rFonts w:ascii="Arial" w:hAnsi="Arial" w:cs="Arial"/>
          <w:color w:val="222222"/>
          <w:sz w:val="20"/>
          <w:szCs w:val="20"/>
          <w:shd w:val="clear" w:color="auto" w:fill="FFFFFF"/>
        </w:rPr>
        <w:t xml:space="preserve"> teams should log into their account after teams are formed in June and update their roster/coach/team manager.  The past tournament coordinator or team manager should have the Got Soccer log in information.  If not</w:t>
      </w:r>
      <w:r w:rsidR="004B5849">
        <w:rPr>
          <w:rFonts w:ascii="Arial" w:hAnsi="Arial" w:cs="Arial"/>
          <w:color w:val="222222"/>
          <w:sz w:val="20"/>
          <w:szCs w:val="20"/>
          <w:shd w:val="clear" w:color="auto" w:fill="FFFFFF"/>
        </w:rPr>
        <w:t>,</w:t>
      </w:r>
      <w:r w:rsidRPr="00413715">
        <w:rPr>
          <w:rFonts w:ascii="Arial" w:hAnsi="Arial" w:cs="Arial"/>
          <w:color w:val="222222"/>
          <w:sz w:val="20"/>
          <w:szCs w:val="20"/>
          <w:shd w:val="clear" w:color="auto" w:fill="FFFFFF"/>
        </w:rPr>
        <w:t xml:space="preserve"> ASA Staff can get this information for you</w:t>
      </w:r>
      <w:r w:rsidRPr="00413715">
        <w:rPr>
          <w:rFonts w:ascii="Arial" w:hAnsi="Arial" w:cs="Arial"/>
          <w:b/>
          <w:color w:val="222222"/>
          <w:sz w:val="20"/>
          <w:szCs w:val="20"/>
          <w:shd w:val="clear" w:color="auto" w:fill="FFFFFF"/>
        </w:rPr>
        <w:t>.  PLEASE DO NOT CREATE A NEW ACCOUNT.</w:t>
      </w:r>
      <w:r w:rsidRPr="00413715">
        <w:rPr>
          <w:rFonts w:ascii="Arial" w:hAnsi="Arial" w:cs="Arial"/>
          <w:color w:val="222222"/>
          <w:sz w:val="20"/>
          <w:szCs w:val="20"/>
          <w:shd w:val="clear" w:color="auto" w:fill="FFFFFF"/>
        </w:rPr>
        <w:t xml:space="preserve">  </w:t>
      </w:r>
      <w:r w:rsidR="00A77482" w:rsidRPr="00413715">
        <w:rPr>
          <w:rFonts w:ascii="Arial" w:hAnsi="Arial" w:cs="Arial"/>
          <w:color w:val="222222"/>
          <w:sz w:val="20"/>
          <w:szCs w:val="20"/>
          <w:shd w:val="clear" w:color="auto" w:fill="FFFFFF"/>
        </w:rPr>
        <w:t>Only 9U teams should create new team accounts.</w:t>
      </w:r>
    </w:p>
    <w:p w14:paraId="56E344C8" w14:textId="5A99531B" w:rsidR="00CF6DF4" w:rsidRPr="00413715" w:rsidRDefault="00C2629E" w:rsidP="00796B98">
      <w:pPr>
        <w:pStyle w:val="NormalWeb"/>
        <w:rPr>
          <w:rFonts w:ascii="Arial" w:hAnsi="Arial" w:cs="Arial"/>
          <w:sz w:val="20"/>
          <w:szCs w:val="20"/>
        </w:rPr>
      </w:pPr>
      <w:r>
        <w:rPr>
          <w:rFonts w:ascii="Arial" w:hAnsi="Arial" w:cs="Arial"/>
          <w:color w:val="222222"/>
          <w:shd w:val="clear" w:color="auto" w:fill="FFFFFF"/>
        </w:rPr>
        <w:t xml:space="preserve">When completing a tournament application pay close attention to how you list your team name. </w:t>
      </w:r>
      <w:r w:rsidR="00CF6DF4" w:rsidRPr="00413715">
        <w:rPr>
          <w:rFonts w:ascii="Arial" w:hAnsi="Arial" w:cs="Arial"/>
          <w:sz w:val="20"/>
          <w:szCs w:val="20"/>
        </w:rPr>
        <w:t xml:space="preserve">Many clubs have similar acronyms thus our state association (VSYA) and local leagues have developed </w:t>
      </w:r>
      <w:r w:rsidR="00216DE5">
        <w:rPr>
          <w:rFonts w:ascii="Arial" w:hAnsi="Arial" w:cs="Arial"/>
          <w:sz w:val="20"/>
          <w:szCs w:val="20"/>
        </w:rPr>
        <w:t xml:space="preserve">distinct </w:t>
      </w:r>
      <w:r w:rsidR="00CF6DF4" w:rsidRPr="00413715">
        <w:rPr>
          <w:rFonts w:ascii="Arial" w:hAnsi="Arial" w:cs="Arial"/>
          <w:sz w:val="20"/>
          <w:szCs w:val="20"/>
        </w:rPr>
        <w:t>acronyms to identify our travel teams</w:t>
      </w:r>
      <w:r w:rsidR="00413715">
        <w:rPr>
          <w:rFonts w:ascii="Arial" w:hAnsi="Arial" w:cs="Arial"/>
          <w:sz w:val="20"/>
          <w:szCs w:val="20"/>
        </w:rPr>
        <w:t xml:space="preserve">. </w:t>
      </w:r>
      <w:r w:rsidR="009F495B" w:rsidRPr="00413715">
        <w:rPr>
          <w:rFonts w:ascii="Arial" w:hAnsi="Arial" w:cs="Arial"/>
          <w:sz w:val="20"/>
          <w:szCs w:val="20"/>
        </w:rPr>
        <w:t xml:space="preserve"> </w:t>
      </w:r>
    </w:p>
    <w:p w14:paraId="67D28C30" w14:textId="77777777" w:rsidR="00CF6DF4" w:rsidRPr="00413715" w:rsidRDefault="00CF6DF4" w:rsidP="00CF6DF4">
      <w:pPr>
        <w:pStyle w:val="BodyText"/>
        <w:numPr>
          <w:ilvl w:val="0"/>
          <w:numId w:val="14"/>
        </w:numPr>
        <w:rPr>
          <w:rFonts w:cs="Arial"/>
          <w:szCs w:val="20"/>
        </w:rPr>
      </w:pPr>
      <w:r w:rsidRPr="00413715">
        <w:rPr>
          <w:rFonts w:cs="Arial"/>
          <w:szCs w:val="20"/>
        </w:rPr>
        <w:t>VYSA, NCSL</w:t>
      </w:r>
      <w:r w:rsidR="009F495B" w:rsidRPr="00413715">
        <w:rPr>
          <w:rFonts w:cs="Arial"/>
          <w:szCs w:val="20"/>
        </w:rPr>
        <w:t xml:space="preserve"> </w:t>
      </w:r>
      <w:r w:rsidRPr="00413715">
        <w:rPr>
          <w:rFonts w:cs="Arial"/>
          <w:szCs w:val="20"/>
        </w:rPr>
        <w:t xml:space="preserve">and ODSL refer to Arlington Soccer Association as “ARL”. </w:t>
      </w:r>
    </w:p>
    <w:p w14:paraId="1358FDFC" w14:textId="77777777" w:rsidR="00CF6DF4" w:rsidRPr="00413715" w:rsidRDefault="00CF6DF4" w:rsidP="00CF6DF4">
      <w:pPr>
        <w:pStyle w:val="BodyText"/>
        <w:numPr>
          <w:ilvl w:val="0"/>
          <w:numId w:val="14"/>
        </w:numPr>
        <w:rPr>
          <w:rFonts w:cs="Arial"/>
          <w:szCs w:val="20"/>
        </w:rPr>
      </w:pPr>
      <w:r w:rsidRPr="00413715">
        <w:rPr>
          <w:rFonts w:cs="Arial"/>
          <w:szCs w:val="20"/>
        </w:rPr>
        <w:t>CCL refers to Arlington Soccer Association as “Arlington”</w:t>
      </w:r>
    </w:p>
    <w:p w14:paraId="58145947" w14:textId="77777777" w:rsidR="00CF6DF4" w:rsidRPr="00413715" w:rsidRDefault="00CF6DF4" w:rsidP="00CF6DF4">
      <w:pPr>
        <w:pStyle w:val="BodyText"/>
        <w:rPr>
          <w:rFonts w:cs="Arial"/>
          <w:szCs w:val="20"/>
        </w:rPr>
      </w:pPr>
    </w:p>
    <w:p w14:paraId="1FB1E37E" w14:textId="138DEDC3" w:rsidR="00CF6DF4" w:rsidRPr="00413715" w:rsidRDefault="00CF6DF4" w:rsidP="00CF6DF4">
      <w:pPr>
        <w:pStyle w:val="BodyText"/>
        <w:rPr>
          <w:rFonts w:cs="Arial"/>
          <w:szCs w:val="20"/>
        </w:rPr>
      </w:pPr>
      <w:r w:rsidRPr="00413715">
        <w:rPr>
          <w:rFonts w:cs="Arial"/>
          <w:szCs w:val="20"/>
        </w:rPr>
        <w:t>Thus</w:t>
      </w:r>
      <w:r w:rsidR="004B5849">
        <w:rPr>
          <w:rFonts w:cs="Arial"/>
          <w:szCs w:val="20"/>
        </w:rPr>
        <w:t>,</w:t>
      </w:r>
      <w:r w:rsidRPr="00413715">
        <w:rPr>
          <w:rFonts w:cs="Arial"/>
          <w:szCs w:val="20"/>
        </w:rPr>
        <w:t xml:space="preserve"> you will see your team posted on State cup or league game schedules as ARL </w:t>
      </w:r>
      <w:r w:rsidR="005E53F1" w:rsidRPr="00413715">
        <w:rPr>
          <w:rFonts w:cs="Arial"/>
          <w:szCs w:val="20"/>
        </w:rPr>
        <w:t>2005G Red</w:t>
      </w:r>
      <w:r w:rsidRPr="00413715">
        <w:rPr>
          <w:rFonts w:cs="Arial"/>
          <w:szCs w:val="20"/>
        </w:rPr>
        <w:t xml:space="preserve"> or ARLINGTON </w:t>
      </w:r>
      <w:r w:rsidR="005E53F1" w:rsidRPr="00413715">
        <w:rPr>
          <w:rFonts w:cs="Arial"/>
          <w:szCs w:val="20"/>
        </w:rPr>
        <w:t>20005G Red</w:t>
      </w:r>
      <w:r w:rsidRPr="00413715">
        <w:rPr>
          <w:rFonts w:cs="Arial"/>
          <w:szCs w:val="20"/>
        </w:rPr>
        <w:t>.</w:t>
      </w:r>
    </w:p>
    <w:p w14:paraId="0671256E" w14:textId="77777777" w:rsidR="00CF6DF4" w:rsidRPr="00413715" w:rsidRDefault="00CF6DF4" w:rsidP="00CF6DF4">
      <w:pPr>
        <w:pStyle w:val="BodyText"/>
        <w:rPr>
          <w:rFonts w:cs="Arial"/>
          <w:szCs w:val="20"/>
        </w:rPr>
      </w:pPr>
    </w:p>
    <w:p w14:paraId="7ACD6662" w14:textId="77777777" w:rsidR="00CF6DF4" w:rsidRDefault="00CF6DF4" w:rsidP="00CF6DF4">
      <w:pPr>
        <w:pStyle w:val="BodyText"/>
        <w:pBdr>
          <w:top w:val="single" w:sz="4" w:space="1" w:color="auto"/>
          <w:left w:val="single" w:sz="4" w:space="4" w:color="auto"/>
          <w:bottom w:val="single" w:sz="4" w:space="1" w:color="auto"/>
          <w:right w:val="single" w:sz="4" w:space="4" w:color="auto"/>
        </w:pBdr>
        <w:shd w:val="clear" w:color="auto" w:fill="FFFF99"/>
      </w:pPr>
      <w:r>
        <w:t>To be consistent w</w:t>
      </w:r>
      <w:r w:rsidRPr="001A7FC9">
        <w:t>hen listing team names on documents such as tournament applications</w:t>
      </w:r>
      <w:r>
        <w:t xml:space="preserve"> &amp; </w:t>
      </w:r>
      <w:r w:rsidRPr="001A7FC9">
        <w:t xml:space="preserve">state cup registration, teams are required to use the following naming convention: </w:t>
      </w:r>
    </w:p>
    <w:p w14:paraId="34DDBCFB" w14:textId="77777777" w:rsidR="00CF6DF4" w:rsidRDefault="00CF6DF4" w:rsidP="00216DE5">
      <w:pPr>
        <w:pStyle w:val="BodyText"/>
        <w:pBdr>
          <w:top w:val="single" w:sz="4" w:space="1" w:color="auto"/>
          <w:left w:val="single" w:sz="4" w:space="4" w:color="auto"/>
          <w:bottom w:val="single" w:sz="4" w:space="1" w:color="auto"/>
          <w:right w:val="single" w:sz="4" w:space="4" w:color="auto"/>
        </w:pBdr>
        <w:shd w:val="clear" w:color="auto" w:fill="FFFF99"/>
        <w:jc w:val="center"/>
      </w:pPr>
    </w:p>
    <w:p w14:paraId="39A7BAEE" w14:textId="501FB69F" w:rsidR="00CF6DF4" w:rsidRDefault="00CF6DF4" w:rsidP="00216DE5">
      <w:pPr>
        <w:pStyle w:val="BodyText"/>
        <w:pBdr>
          <w:top w:val="single" w:sz="4" w:space="1" w:color="auto"/>
          <w:left w:val="single" w:sz="4" w:space="4" w:color="auto"/>
          <w:bottom w:val="single" w:sz="4" w:space="1" w:color="auto"/>
          <w:right w:val="single" w:sz="4" w:space="4" w:color="auto"/>
        </w:pBdr>
        <w:shd w:val="clear" w:color="auto" w:fill="FFFF99"/>
        <w:jc w:val="center"/>
      </w:pPr>
      <w:r w:rsidRPr="001A7FC9">
        <w:t xml:space="preserve">Club name, </w:t>
      </w:r>
      <w:r w:rsidR="005C4652">
        <w:t>birth year</w:t>
      </w:r>
      <w:r w:rsidRPr="001A7FC9">
        <w:t xml:space="preserve">, gender, and team </w:t>
      </w:r>
      <w:r w:rsidR="005C4652">
        <w:t>color</w:t>
      </w:r>
    </w:p>
    <w:p w14:paraId="72BB1CD1" w14:textId="77777777" w:rsidR="00CF6DF4" w:rsidRDefault="00CF6DF4" w:rsidP="00216DE5">
      <w:pPr>
        <w:pStyle w:val="BodyText"/>
        <w:pBdr>
          <w:top w:val="single" w:sz="4" w:space="1" w:color="auto"/>
          <w:left w:val="single" w:sz="4" w:space="4" w:color="auto"/>
          <w:bottom w:val="single" w:sz="4" w:space="1" w:color="auto"/>
          <w:right w:val="single" w:sz="4" w:space="4" w:color="auto"/>
        </w:pBdr>
        <w:shd w:val="clear" w:color="auto" w:fill="FFFF99"/>
        <w:jc w:val="center"/>
      </w:pPr>
    </w:p>
    <w:p w14:paraId="0F4D6E65" w14:textId="7967039A" w:rsidR="00CF6DF4" w:rsidRDefault="00CF6DF4" w:rsidP="00216DE5">
      <w:pPr>
        <w:pStyle w:val="BodyText"/>
        <w:pBdr>
          <w:top w:val="single" w:sz="4" w:space="1" w:color="auto"/>
          <w:left w:val="single" w:sz="4" w:space="4" w:color="auto"/>
          <w:bottom w:val="single" w:sz="4" w:space="1" w:color="auto"/>
          <w:right w:val="single" w:sz="4" w:space="4" w:color="auto"/>
        </w:pBdr>
        <w:shd w:val="clear" w:color="auto" w:fill="FFFF99"/>
        <w:jc w:val="center"/>
      </w:pPr>
      <w:r w:rsidRPr="001A7FC9">
        <w:t>An example is “Arlington</w:t>
      </w:r>
      <w:r w:rsidR="00531300">
        <w:t xml:space="preserve"> S</w:t>
      </w:r>
      <w:r w:rsidR="008D0C8D">
        <w:t xml:space="preserve">occer </w:t>
      </w:r>
      <w:r w:rsidR="005C4652">
        <w:t>2004B</w:t>
      </w:r>
      <w:r w:rsidRPr="001A7FC9">
        <w:t xml:space="preserve"> </w:t>
      </w:r>
      <w:r w:rsidR="005C4652">
        <w:t>White</w:t>
      </w:r>
      <w:r w:rsidR="00531300">
        <w:t xml:space="preserve">” </w:t>
      </w:r>
    </w:p>
    <w:p w14:paraId="2890E4E5" w14:textId="77777777" w:rsidR="00CF6DF4" w:rsidRDefault="00CF6DF4" w:rsidP="00CF6DF4">
      <w:pPr>
        <w:pStyle w:val="BodyText"/>
        <w:pBdr>
          <w:top w:val="single" w:sz="4" w:space="1" w:color="auto"/>
          <w:left w:val="single" w:sz="4" w:space="4" w:color="auto"/>
          <w:bottom w:val="single" w:sz="4" w:space="1" w:color="auto"/>
          <w:right w:val="single" w:sz="4" w:space="4" w:color="auto"/>
        </w:pBdr>
        <w:shd w:val="clear" w:color="auto" w:fill="FFFF99"/>
      </w:pPr>
    </w:p>
    <w:p w14:paraId="59A9F49D" w14:textId="486F8099" w:rsidR="00CF6DF4" w:rsidRDefault="00CF6DF4" w:rsidP="00CF6DF4">
      <w:pPr>
        <w:pStyle w:val="BodyText"/>
        <w:pBdr>
          <w:top w:val="single" w:sz="4" w:space="1" w:color="auto"/>
          <w:left w:val="single" w:sz="4" w:space="4" w:color="auto"/>
          <w:bottom w:val="single" w:sz="4" w:space="1" w:color="auto"/>
          <w:right w:val="single" w:sz="4" w:space="4" w:color="auto"/>
        </w:pBdr>
        <w:shd w:val="clear" w:color="auto" w:fill="FFFF99"/>
      </w:pPr>
      <w:r>
        <w:t>If applying for an out of state/area tournament or showcase you might even add “(VA)” in your team name to differentiate your team from the Arlington, Texas travel teams. Example:  Arlington</w:t>
      </w:r>
      <w:r w:rsidR="00531300">
        <w:t xml:space="preserve"> </w:t>
      </w:r>
      <w:r w:rsidR="008D0C8D">
        <w:t xml:space="preserve">Soccer </w:t>
      </w:r>
      <w:r>
        <w:t xml:space="preserve">(VA) </w:t>
      </w:r>
      <w:r w:rsidR="005C4652">
        <w:t>2004B White</w:t>
      </w:r>
    </w:p>
    <w:p w14:paraId="681A198D" w14:textId="77777777" w:rsidR="00CF6DF4" w:rsidRDefault="00CF6DF4" w:rsidP="00CF6DF4">
      <w:pPr>
        <w:pStyle w:val="BodyText"/>
      </w:pPr>
    </w:p>
    <w:p w14:paraId="4C53335A" w14:textId="77777777" w:rsidR="00CF6DF4" w:rsidRDefault="00CF6DF4" w:rsidP="00CF6DF4">
      <w:pPr>
        <w:pStyle w:val="BodyText"/>
      </w:pPr>
      <w:r w:rsidRPr="00442FF3">
        <w:rPr>
          <w:i/>
        </w:rPr>
        <w:t>As an FYI:  ASA is NCSL’s acronym for Alexand</w:t>
      </w:r>
      <w:r w:rsidR="005E53F1">
        <w:rPr>
          <w:i/>
        </w:rPr>
        <w:t xml:space="preserve">ria Soccer Association and MYSA’s </w:t>
      </w:r>
      <w:r w:rsidRPr="00442FF3">
        <w:rPr>
          <w:i/>
        </w:rPr>
        <w:t>acronym for Arundel Soccer Association is ASA</w:t>
      </w:r>
      <w:r>
        <w:t xml:space="preserve">.  </w:t>
      </w:r>
    </w:p>
    <w:p w14:paraId="2EE5EA93" w14:textId="77777777" w:rsidR="005E53F1" w:rsidRDefault="005E53F1" w:rsidP="00CF6DF4">
      <w:pPr>
        <w:pStyle w:val="BodyText"/>
      </w:pPr>
    </w:p>
    <w:p w14:paraId="4564CBF0" w14:textId="77777777" w:rsidR="00362BDD" w:rsidRPr="00362BDD" w:rsidRDefault="00362BDD" w:rsidP="002B0F0C">
      <w:pPr>
        <w:pStyle w:val="Default"/>
        <w:spacing w:before="100" w:beforeAutospacing="1" w:after="100" w:afterAutospacing="1"/>
        <w:rPr>
          <w:rFonts w:ascii="Arial" w:hAnsi="Arial" w:cs="Arial"/>
          <w:b/>
          <w:sz w:val="20"/>
          <w:szCs w:val="20"/>
        </w:rPr>
      </w:pPr>
      <w:r w:rsidRPr="00362BDD">
        <w:rPr>
          <w:rFonts w:ascii="Arial" w:hAnsi="Arial" w:cs="Arial"/>
          <w:b/>
          <w:sz w:val="20"/>
          <w:szCs w:val="20"/>
        </w:rPr>
        <w:t>TOURNAMENT</w:t>
      </w:r>
      <w:r w:rsidR="002E4CFE">
        <w:rPr>
          <w:rFonts w:ascii="Arial" w:hAnsi="Arial" w:cs="Arial"/>
          <w:b/>
          <w:sz w:val="20"/>
          <w:szCs w:val="20"/>
        </w:rPr>
        <w:t xml:space="preserve"> PAYMENTS</w:t>
      </w:r>
    </w:p>
    <w:p w14:paraId="46F09B6A" w14:textId="77777777" w:rsidR="00362BDD" w:rsidRPr="00362BDD" w:rsidRDefault="00362BDD" w:rsidP="002B0F0C">
      <w:pPr>
        <w:pStyle w:val="Default"/>
        <w:spacing w:before="100" w:beforeAutospacing="1" w:after="100" w:afterAutospacing="1"/>
        <w:rPr>
          <w:rFonts w:ascii="Arial" w:hAnsi="Arial" w:cs="Arial"/>
          <w:sz w:val="20"/>
          <w:szCs w:val="20"/>
        </w:rPr>
      </w:pPr>
      <w:r w:rsidRPr="00362BDD">
        <w:rPr>
          <w:rFonts w:ascii="Arial" w:hAnsi="Arial" w:cs="Arial"/>
          <w:sz w:val="20"/>
          <w:szCs w:val="20"/>
        </w:rPr>
        <w:t xml:space="preserve">A team treasurer, team tournament coordinator or the team manager can complete and submit check requests/reimbursements forms to pay tournament application fees. </w:t>
      </w:r>
    </w:p>
    <w:p w14:paraId="17871A8F" w14:textId="6E9089AA" w:rsidR="00362BDD" w:rsidRPr="00362BDD" w:rsidRDefault="00362BDD" w:rsidP="002B0F0C">
      <w:pPr>
        <w:pStyle w:val="Default"/>
        <w:spacing w:before="100" w:beforeAutospacing="1" w:after="100" w:afterAutospacing="1"/>
        <w:rPr>
          <w:rFonts w:ascii="Arial" w:hAnsi="Arial" w:cs="Arial"/>
          <w:sz w:val="20"/>
          <w:szCs w:val="20"/>
        </w:rPr>
      </w:pPr>
      <w:r w:rsidRPr="00362BDD">
        <w:rPr>
          <w:rFonts w:ascii="Arial" w:hAnsi="Arial" w:cs="Arial"/>
          <w:sz w:val="20"/>
          <w:szCs w:val="20"/>
        </w:rPr>
        <w:t xml:space="preserve">There are </w:t>
      </w:r>
      <w:r w:rsidR="00B70A32">
        <w:rPr>
          <w:rFonts w:ascii="Arial" w:hAnsi="Arial" w:cs="Arial"/>
          <w:sz w:val="20"/>
          <w:szCs w:val="20"/>
        </w:rPr>
        <w:t>several</w:t>
      </w:r>
      <w:r w:rsidRPr="00362BDD">
        <w:rPr>
          <w:rFonts w:ascii="Arial" w:hAnsi="Arial" w:cs="Arial"/>
          <w:sz w:val="20"/>
          <w:szCs w:val="20"/>
        </w:rPr>
        <w:t xml:space="preserve"> ways to pay for a tournament:</w:t>
      </w:r>
    </w:p>
    <w:p w14:paraId="3512ACC0" w14:textId="4CAE01C9" w:rsidR="00362BDD" w:rsidRDefault="00B70A32" w:rsidP="00922E9B">
      <w:pPr>
        <w:pStyle w:val="Default"/>
        <w:numPr>
          <w:ilvl w:val="0"/>
          <w:numId w:val="11"/>
        </w:numPr>
        <w:rPr>
          <w:rFonts w:ascii="Arial" w:hAnsi="Arial" w:cs="Arial"/>
          <w:sz w:val="20"/>
          <w:szCs w:val="20"/>
        </w:rPr>
      </w:pPr>
      <w:r>
        <w:rPr>
          <w:rFonts w:ascii="Arial" w:hAnsi="Arial" w:cs="Arial"/>
          <w:sz w:val="20"/>
          <w:szCs w:val="20"/>
        </w:rPr>
        <w:t xml:space="preserve">Most tournaments require application payment via credit card. </w:t>
      </w:r>
      <w:r w:rsidR="00362BDD" w:rsidRPr="00362BDD">
        <w:rPr>
          <w:rFonts w:ascii="Arial" w:hAnsi="Arial" w:cs="Arial"/>
          <w:sz w:val="20"/>
          <w:szCs w:val="20"/>
        </w:rPr>
        <w:t xml:space="preserve">Team enters </w:t>
      </w:r>
      <w:r w:rsidR="00874D9D">
        <w:rPr>
          <w:rFonts w:ascii="Arial" w:hAnsi="Arial" w:cs="Arial"/>
          <w:sz w:val="20"/>
          <w:szCs w:val="20"/>
        </w:rPr>
        <w:t>tournament</w:t>
      </w:r>
      <w:r w:rsidR="00362BDD" w:rsidRPr="00362BDD">
        <w:rPr>
          <w:rFonts w:ascii="Arial" w:hAnsi="Arial" w:cs="Arial"/>
          <w:sz w:val="20"/>
          <w:szCs w:val="20"/>
        </w:rPr>
        <w:t xml:space="preserve"> and the </w:t>
      </w:r>
      <w:r>
        <w:rPr>
          <w:rFonts w:ascii="Arial" w:hAnsi="Arial" w:cs="Arial"/>
          <w:sz w:val="20"/>
          <w:szCs w:val="20"/>
        </w:rPr>
        <w:t>t</w:t>
      </w:r>
      <w:r w:rsidR="00216DE5">
        <w:rPr>
          <w:rFonts w:ascii="Arial" w:hAnsi="Arial" w:cs="Arial"/>
          <w:sz w:val="20"/>
          <w:szCs w:val="20"/>
        </w:rPr>
        <w:t xml:space="preserve">eam </w:t>
      </w:r>
      <w:r w:rsidR="00362BDD" w:rsidRPr="00362BDD">
        <w:rPr>
          <w:rFonts w:ascii="Arial" w:hAnsi="Arial" w:cs="Arial"/>
          <w:sz w:val="20"/>
          <w:szCs w:val="20"/>
        </w:rPr>
        <w:t xml:space="preserve">submits a reimbursement form </w:t>
      </w:r>
      <w:r>
        <w:rPr>
          <w:rFonts w:ascii="Arial" w:hAnsi="Arial" w:cs="Arial"/>
          <w:sz w:val="20"/>
          <w:szCs w:val="20"/>
        </w:rPr>
        <w:t xml:space="preserve">to pay back the person, from the team account, whose credit card </w:t>
      </w:r>
      <w:r w:rsidR="00216DE5">
        <w:rPr>
          <w:rFonts w:ascii="Arial" w:hAnsi="Arial" w:cs="Arial"/>
          <w:sz w:val="20"/>
          <w:szCs w:val="20"/>
        </w:rPr>
        <w:t>w</w:t>
      </w:r>
      <w:r>
        <w:rPr>
          <w:rFonts w:ascii="Arial" w:hAnsi="Arial" w:cs="Arial"/>
          <w:sz w:val="20"/>
          <w:szCs w:val="20"/>
        </w:rPr>
        <w:t>as used.</w:t>
      </w:r>
    </w:p>
    <w:p w14:paraId="56C396D4" w14:textId="4BCC1C16" w:rsidR="00B70A32" w:rsidRDefault="00B70A32" w:rsidP="00B70A32">
      <w:pPr>
        <w:pStyle w:val="NormalWeb"/>
        <w:numPr>
          <w:ilvl w:val="0"/>
          <w:numId w:val="11"/>
        </w:numPr>
        <w:rPr>
          <w:rFonts w:ascii="Arial" w:hAnsi="Arial" w:cs="Arial"/>
          <w:sz w:val="20"/>
          <w:szCs w:val="20"/>
        </w:rPr>
      </w:pPr>
      <w:r>
        <w:rPr>
          <w:rFonts w:ascii="Arial" w:hAnsi="Arial" w:cs="Arial"/>
          <w:sz w:val="20"/>
          <w:szCs w:val="20"/>
        </w:rPr>
        <w:t>Team enters tournament.  Then team</w:t>
      </w:r>
      <w:r w:rsidRPr="00F17CAC">
        <w:rPr>
          <w:rFonts w:ascii="Arial" w:hAnsi="Arial" w:cs="Arial"/>
          <w:sz w:val="20"/>
          <w:szCs w:val="20"/>
        </w:rPr>
        <w:t xml:space="preserve"> submit</w:t>
      </w:r>
      <w:r>
        <w:rPr>
          <w:rFonts w:ascii="Arial" w:hAnsi="Arial" w:cs="Arial"/>
          <w:sz w:val="20"/>
          <w:szCs w:val="20"/>
        </w:rPr>
        <w:t>s their</w:t>
      </w:r>
      <w:r w:rsidRPr="00F17CAC">
        <w:rPr>
          <w:rFonts w:ascii="Arial" w:hAnsi="Arial" w:cs="Arial"/>
          <w:sz w:val="20"/>
          <w:szCs w:val="20"/>
        </w:rPr>
        <w:t xml:space="preserve"> request for a tournament check </w:t>
      </w:r>
      <w:r>
        <w:rPr>
          <w:rFonts w:ascii="Arial" w:hAnsi="Arial" w:cs="Arial"/>
          <w:sz w:val="20"/>
          <w:szCs w:val="20"/>
        </w:rPr>
        <w:t>using the Check Request form</w:t>
      </w:r>
      <w:r w:rsidR="00C2629E">
        <w:rPr>
          <w:rFonts w:ascii="Arial" w:hAnsi="Arial" w:cs="Arial"/>
          <w:sz w:val="20"/>
          <w:szCs w:val="20"/>
        </w:rPr>
        <w:t xml:space="preserve"> </w:t>
      </w:r>
      <w:r w:rsidRPr="00F17CAC">
        <w:rPr>
          <w:rFonts w:ascii="Arial" w:hAnsi="Arial" w:cs="Arial"/>
          <w:sz w:val="20"/>
          <w:szCs w:val="20"/>
        </w:rPr>
        <w:t xml:space="preserve">(be sure to include a copy of your tournament application submission as back up). </w:t>
      </w:r>
    </w:p>
    <w:p w14:paraId="287A228F" w14:textId="4CFD8FF6" w:rsidR="00362BDD" w:rsidRPr="004E188A" w:rsidRDefault="00362BDD" w:rsidP="002B0F0C">
      <w:pPr>
        <w:pStyle w:val="Default"/>
        <w:numPr>
          <w:ilvl w:val="0"/>
          <w:numId w:val="11"/>
        </w:numPr>
        <w:spacing w:before="100" w:beforeAutospacing="1" w:after="100" w:afterAutospacing="1"/>
        <w:rPr>
          <w:rFonts w:ascii="Arial" w:hAnsi="Arial" w:cs="Arial"/>
          <w:b/>
          <w:bCs/>
          <w:sz w:val="20"/>
          <w:szCs w:val="20"/>
        </w:rPr>
      </w:pPr>
      <w:r w:rsidRPr="00362BDD">
        <w:rPr>
          <w:rFonts w:ascii="Arial" w:hAnsi="Arial" w:cs="Arial"/>
          <w:sz w:val="20"/>
          <w:szCs w:val="20"/>
        </w:rPr>
        <w:t xml:space="preserve">Since many of our ASA Travel teams attend the same tournaments the club </w:t>
      </w:r>
      <w:r w:rsidR="00413715">
        <w:rPr>
          <w:rFonts w:ascii="Arial" w:hAnsi="Arial" w:cs="Arial"/>
          <w:sz w:val="20"/>
          <w:szCs w:val="20"/>
        </w:rPr>
        <w:t>has asked several tournament</w:t>
      </w:r>
      <w:r w:rsidR="00216DE5">
        <w:rPr>
          <w:rFonts w:ascii="Arial" w:hAnsi="Arial" w:cs="Arial"/>
          <w:sz w:val="20"/>
          <w:szCs w:val="20"/>
        </w:rPr>
        <w:t>s</w:t>
      </w:r>
      <w:r w:rsidR="00413715">
        <w:rPr>
          <w:rFonts w:ascii="Arial" w:hAnsi="Arial" w:cs="Arial"/>
          <w:sz w:val="20"/>
          <w:szCs w:val="20"/>
        </w:rPr>
        <w:t xml:space="preserve"> if they </w:t>
      </w:r>
      <w:r w:rsidR="00413715" w:rsidRPr="004E188A">
        <w:rPr>
          <w:rFonts w:ascii="Arial" w:hAnsi="Arial" w:cs="Arial"/>
          <w:sz w:val="20"/>
          <w:szCs w:val="20"/>
        </w:rPr>
        <w:t>would be willing to invoice ASA and ASA write</w:t>
      </w:r>
      <w:r w:rsidR="00216DE5" w:rsidRPr="004E188A">
        <w:rPr>
          <w:rFonts w:ascii="Arial" w:hAnsi="Arial" w:cs="Arial"/>
          <w:sz w:val="20"/>
          <w:szCs w:val="20"/>
        </w:rPr>
        <w:t>s</w:t>
      </w:r>
      <w:r w:rsidR="00413715" w:rsidRPr="004E188A">
        <w:rPr>
          <w:rFonts w:ascii="Arial" w:hAnsi="Arial" w:cs="Arial"/>
          <w:sz w:val="20"/>
          <w:szCs w:val="20"/>
        </w:rPr>
        <w:t xml:space="preserve"> one application check to cover all teams’ application fees.</w:t>
      </w:r>
      <w:r w:rsidRPr="004E188A">
        <w:rPr>
          <w:rFonts w:ascii="Arial" w:hAnsi="Arial" w:cs="Arial"/>
          <w:sz w:val="20"/>
          <w:szCs w:val="20"/>
        </w:rPr>
        <w:t xml:space="preserve">  Once the club receives the tournament </w:t>
      </w:r>
      <w:r w:rsidR="00413715" w:rsidRPr="004E188A">
        <w:rPr>
          <w:rFonts w:ascii="Arial" w:hAnsi="Arial" w:cs="Arial"/>
          <w:sz w:val="20"/>
          <w:szCs w:val="20"/>
        </w:rPr>
        <w:t>invoice</w:t>
      </w:r>
      <w:r w:rsidRPr="004E188A">
        <w:rPr>
          <w:rFonts w:ascii="Arial" w:hAnsi="Arial" w:cs="Arial"/>
          <w:sz w:val="20"/>
          <w:szCs w:val="20"/>
        </w:rPr>
        <w:t xml:space="preserve"> the club transfers money out of the </w:t>
      </w:r>
      <w:r w:rsidR="00216DE5" w:rsidRPr="004E188A">
        <w:rPr>
          <w:rFonts w:ascii="Arial" w:hAnsi="Arial" w:cs="Arial"/>
          <w:sz w:val="20"/>
          <w:szCs w:val="20"/>
        </w:rPr>
        <w:t>team</w:t>
      </w:r>
      <w:r w:rsidRPr="004E188A">
        <w:rPr>
          <w:rFonts w:ascii="Arial" w:hAnsi="Arial" w:cs="Arial"/>
          <w:sz w:val="20"/>
          <w:szCs w:val="20"/>
        </w:rPr>
        <w:t xml:space="preserve"> account</w:t>
      </w:r>
      <w:r w:rsidR="00216DE5" w:rsidRPr="004E188A">
        <w:rPr>
          <w:rFonts w:ascii="Arial" w:hAnsi="Arial" w:cs="Arial"/>
          <w:sz w:val="20"/>
          <w:szCs w:val="20"/>
        </w:rPr>
        <w:t>s</w:t>
      </w:r>
      <w:r w:rsidRPr="004E188A">
        <w:rPr>
          <w:rFonts w:ascii="Arial" w:hAnsi="Arial" w:cs="Arial"/>
          <w:sz w:val="20"/>
          <w:szCs w:val="20"/>
        </w:rPr>
        <w:t xml:space="preserve"> and writes one check to cover all the A</w:t>
      </w:r>
      <w:r w:rsidR="00216DE5" w:rsidRPr="004E188A">
        <w:rPr>
          <w:rFonts w:ascii="Arial" w:hAnsi="Arial" w:cs="Arial"/>
          <w:sz w:val="20"/>
          <w:szCs w:val="20"/>
        </w:rPr>
        <w:t>SA</w:t>
      </w:r>
      <w:r w:rsidRPr="004E188A">
        <w:rPr>
          <w:rFonts w:ascii="Arial" w:hAnsi="Arial" w:cs="Arial"/>
          <w:sz w:val="20"/>
          <w:szCs w:val="20"/>
        </w:rPr>
        <w:t xml:space="preserve"> teams attending that </w:t>
      </w:r>
      <w:r w:rsidR="00F86F45" w:rsidRPr="004E188A">
        <w:rPr>
          <w:rFonts w:ascii="Arial" w:hAnsi="Arial" w:cs="Arial"/>
          <w:sz w:val="20"/>
          <w:szCs w:val="20"/>
        </w:rPr>
        <w:t>tournament</w:t>
      </w:r>
      <w:r w:rsidRPr="004E188A">
        <w:rPr>
          <w:rFonts w:ascii="Arial" w:hAnsi="Arial" w:cs="Arial"/>
          <w:sz w:val="20"/>
          <w:szCs w:val="20"/>
        </w:rPr>
        <w:t xml:space="preserve">. </w:t>
      </w:r>
      <w:r w:rsidR="00216DE5" w:rsidRPr="004E188A">
        <w:rPr>
          <w:rFonts w:ascii="Arial" w:hAnsi="Arial" w:cs="Arial"/>
          <w:sz w:val="20"/>
          <w:szCs w:val="20"/>
        </w:rPr>
        <w:t xml:space="preserve">Not all tournaments will invoice the club, even if our club is sending </w:t>
      </w:r>
      <w:proofErr w:type="gramStart"/>
      <w:r w:rsidR="00216DE5" w:rsidRPr="004E188A">
        <w:rPr>
          <w:rFonts w:ascii="Arial" w:hAnsi="Arial" w:cs="Arial"/>
          <w:sz w:val="20"/>
          <w:szCs w:val="20"/>
        </w:rPr>
        <w:t xml:space="preserve">a large </w:t>
      </w:r>
      <w:r w:rsidR="004B5849" w:rsidRPr="004E188A">
        <w:rPr>
          <w:rFonts w:ascii="Arial" w:hAnsi="Arial" w:cs="Arial"/>
          <w:sz w:val="20"/>
          <w:szCs w:val="20"/>
        </w:rPr>
        <w:t>number</w:t>
      </w:r>
      <w:r w:rsidR="00216DE5" w:rsidRPr="004E188A">
        <w:rPr>
          <w:rFonts w:ascii="Arial" w:hAnsi="Arial" w:cs="Arial"/>
          <w:sz w:val="20"/>
          <w:szCs w:val="20"/>
        </w:rPr>
        <w:t xml:space="preserve"> of</w:t>
      </w:r>
      <w:proofErr w:type="gramEnd"/>
      <w:r w:rsidR="00216DE5" w:rsidRPr="004E188A">
        <w:rPr>
          <w:rFonts w:ascii="Arial" w:hAnsi="Arial" w:cs="Arial"/>
          <w:sz w:val="20"/>
          <w:szCs w:val="20"/>
        </w:rPr>
        <w:t xml:space="preserve"> teams to that tournament.</w:t>
      </w:r>
      <w:r w:rsidRPr="004E188A">
        <w:rPr>
          <w:rFonts w:ascii="Arial" w:hAnsi="Arial" w:cs="Arial"/>
          <w:sz w:val="20"/>
          <w:szCs w:val="20"/>
        </w:rPr>
        <w:t xml:space="preserve"> </w:t>
      </w:r>
      <w:r w:rsidR="00741FE3" w:rsidRPr="004E188A">
        <w:rPr>
          <w:rFonts w:ascii="Arial" w:hAnsi="Arial" w:cs="Arial"/>
          <w:sz w:val="20"/>
          <w:szCs w:val="20"/>
        </w:rPr>
        <w:t xml:space="preserve">The list of tournaments who will invoice ASA is posted on the </w:t>
      </w:r>
      <w:r w:rsidR="00741FE3" w:rsidRPr="00A54E7B">
        <w:rPr>
          <w:rFonts w:ascii="Arial" w:hAnsi="Arial" w:cs="Arial"/>
          <w:b/>
          <w:sz w:val="20"/>
          <w:szCs w:val="20"/>
        </w:rPr>
        <w:t>Team Management</w:t>
      </w:r>
      <w:r w:rsidR="00741FE3" w:rsidRPr="004E188A">
        <w:rPr>
          <w:rFonts w:ascii="Arial" w:hAnsi="Arial" w:cs="Arial"/>
          <w:sz w:val="20"/>
          <w:szCs w:val="20"/>
        </w:rPr>
        <w:t xml:space="preserve"> page</w:t>
      </w:r>
      <w:r w:rsidR="004B5849" w:rsidRPr="004E188A">
        <w:rPr>
          <w:rFonts w:ascii="Arial" w:hAnsi="Arial" w:cs="Arial"/>
          <w:sz w:val="20"/>
          <w:szCs w:val="20"/>
        </w:rPr>
        <w:t xml:space="preserve"> of the club website </w:t>
      </w:r>
      <w:r w:rsidR="00741FE3" w:rsidRPr="004E188A">
        <w:rPr>
          <w:rFonts w:ascii="Arial" w:hAnsi="Arial" w:cs="Arial"/>
          <w:sz w:val="20"/>
          <w:szCs w:val="20"/>
        </w:rPr>
        <w:t xml:space="preserve">under the Tournament Coordinator </w:t>
      </w:r>
      <w:r w:rsidR="005E1C12" w:rsidRPr="004E188A">
        <w:rPr>
          <w:rFonts w:ascii="Arial" w:hAnsi="Arial" w:cs="Arial"/>
          <w:sz w:val="20"/>
          <w:szCs w:val="20"/>
        </w:rPr>
        <w:t xml:space="preserve">and Treasurer </w:t>
      </w:r>
      <w:r w:rsidR="00741FE3" w:rsidRPr="004E188A">
        <w:rPr>
          <w:rFonts w:ascii="Arial" w:hAnsi="Arial" w:cs="Arial"/>
          <w:sz w:val="20"/>
          <w:szCs w:val="20"/>
        </w:rPr>
        <w:t>heading</w:t>
      </w:r>
      <w:r w:rsidR="005E1C12" w:rsidRPr="004E188A">
        <w:rPr>
          <w:rFonts w:ascii="Arial" w:hAnsi="Arial" w:cs="Arial"/>
          <w:sz w:val="20"/>
          <w:szCs w:val="20"/>
        </w:rPr>
        <w:t>s</w:t>
      </w:r>
      <w:r w:rsidR="00741FE3" w:rsidRPr="004E188A">
        <w:rPr>
          <w:rFonts w:ascii="Arial" w:hAnsi="Arial" w:cs="Arial"/>
          <w:sz w:val="20"/>
          <w:szCs w:val="20"/>
        </w:rPr>
        <w:t>.</w:t>
      </w:r>
      <w:r w:rsidR="00216DE5" w:rsidRPr="004E188A">
        <w:rPr>
          <w:rFonts w:ascii="Arial" w:hAnsi="Arial" w:cs="Arial"/>
          <w:sz w:val="20"/>
          <w:szCs w:val="20"/>
        </w:rPr>
        <w:t xml:space="preserve"> </w:t>
      </w:r>
      <w:r w:rsidR="00216DE5" w:rsidRPr="004E188A">
        <w:rPr>
          <w:rFonts w:ascii="Arial" w:hAnsi="Arial" w:cs="Arial"/>
          <w:b/>
          <w:sz w:val="20"/>
          <w:szCs w:val="20"/>
        </w:rPr>
        <w:t>Please consult this list to see if the tournament you are applying to will invoice the club.</w:t>
      </w:r>
      <w:r w:rsidR="00D779C1" w:rsidRPr="004E188A">
        <w:rPr>
          <w:rFonts w:ascii="Arial" w:hAnsi="Arial" w:cs="Arial"/>
          <w:b/>
          <w:sz w:val="20"/>
          <w:szCs w:val="20"/>
        </w:rPr>
        <w:t xml:space="preserve"> Please note that tournaments do not invoice until after the tournament application deadline </w:t>
      </w:r>
      <w:r w:rsidR="00AE6C3C">
        <w:rPr>
          <w:rFonts w:ascii="Arial" w:hAnsi="Arial" w:cs="Arial"/>
          <w:b/>
          <w:sz w:val="20"/>
          <w:szCs w:val="20"/>
        </w:rPr>
        <w:t xml:space="preserve">and </w:t>
      </w:r>
      <w:r w:rsidR="00D779C1" w:rsidRPr="004E188A">
        <w:rPr>
          <w:rFonts w:ascii="Arial" w:hAnsi="Arial" w:cs="Arial"/>
          <w:b/>
          <w:sz w:val="20"/>
          <w:szCs w:val="20"/>
        </w:rPr>
        <w:t>tournament application fees will not be paid until after the invoice is received.</w:t>
      </w:r>
    </w:p>
    <w:p w14:paraId="708C957F" w14:textId="77777777" w:rsidR="005E53F1" w:rsidRPr="004E188A" w:rsidRDefault="00362BDD" w:rsidP="005E53F1">
      <w:pPr>
        <w:pStyle w:val="ListParagraph"/>
        <w:spacing w:before="100" w:beforeAutospacing="1" w:after="100" w:afterAutospacing="1" w:line="240" w:lineRule="auto"/>
        <w:rPr>
          <w:rFonts w:ascii="Arial" w:hAnsi="Arial" w:cs="Arial"/>
          <w:bCs/>
          <w:sz w:val="20"/>
          <w:szCs w:val="20"/>
        </w:rPr>
      </w:pPr>
      <w:r w:rsidRPr="004E188A">
        <w:rPr>
          <w:rFonts w:ascii="Arial" w:hAnsi="Arial" w:cs="Arial"/>
          <w:bCs/>
          <w:sz w:val="20"/>
          <w:szCs w:val="20"/>
        </w:rPr>
        <w:t>To submit a request for reimbursement:</w:t>
      </w:r>
    </w:p>
    <w:p w14:paraId="5C502943" w14:textId="6BD4DBEC" w:rsidR="00362BDD" w:rsidRPr="004E188A" w:rsidRDefault="00362BDD" w:rsidP="00DA25D7">
      <w:pPr>
        <w:pStyle w:val="ListParagraph"/>
        <w:spacing w:before="100" w:beforeAutospacing="1" w:after="100" w:afterAutospacing="1"/>
        <w:rPr>
          <w:rFonts w:ascii="Arial" w:hAnsi="Arial" w:cs="Arial"/>
          <w:sz w:val="20"/>
          <w:szCs w:val="20"/>
        </w:rPr>
      </w:pPr>
      <w:r w:rsidRPr="004E188A">
        <w:rPr>
          <w:rFonts w:ascii="Arial" w:hAnsi="Arial" w:cs="Arial"/>
          <w:b/>
          <w:sz w:val="20"/>
          <w:szCs w:val="20"/>
        </w:rPr>
        <w:t>Expense Reimbursement Form</w:t>
      </w:r>
      <w:r w:rsidRPr="004E188A">
        <w:rPr>
          <w:rFonts w:ascii="Arial" w:hAnsi="Arial" w:cs="Arial"/>
          <w:sz w:val="20"/>
          <w:szCs w:val="20"/>
        </w:rPr>
        <w:t xml:space="preserve"> - Complete Expense Reimbursement Form and staple appropriate documentation (copy of credit card statement,</w:t>
      </w:r>
      <w:r w:rsidR="00BC3C58" w:rsidRPr="004E188A">
        <w:rPr>
          <w:rFonts w:ascii="Arial" w:hAnsi="Arial" w:cs="Arial"/>
          <w:sz w:val="20"/>
          <w:szCs w:val="20"/>
        </w:rPr>
        <w:t xml:space="preserve"> copy of submitted tournament application</w:t>
      </w:r>
      <w:r w:rsidRPr="004E188A">
        <w:rPr>
          <w:rFonts w:ascii="Arial" w:hAnsi="Arial" w:cs="Arial"/>
          <w:sz w:val="20"/>
          <w:szCs w:val="20"/>
        </w:rPr>
        <w:t xml:space="preserve"> etc</w:t>
      </w:r>
      <w:r w:rsidR="005E1C12" w:rsidRPr="004E188A">
        <w:rPr>
          <w:rFonts w:ascii="Arial" w:hAnsi="Arial" w:cs="Arial"/>
          <w:sz w:val="20"/>
          <w:szCs w:val="20"/>
        </w:rPr>
        <w:t>.</w:t>
      </w:r>
      <w:r w:rsidRPr="004E188A">
        <w:rPr>
          <w:rFonts w:ascii="Arial" w:hAnsi="Arial" w:cs="Arial"/>
          <w:sz w:val="20"/>
          <w:szCs w:val="20"/>
        </w:rPr>
        <w:t xml:space="preserve">) to the form. Reimbursements </w:t>
      </w:r>
      <w:r w:rsidRPr="004E188A">
        <w:rPr>
          <w:rFonts w:ascii="Arial" w:hAnsi="Arial" w:cs="Arial"/>
          <w:b/>
          <w:sz w:val="20"/>
          <w:szCs w:val="20"/>
          <w:u w:val="single"/>
        </w:rPr>
        <w:t>MUST</w:t>
      </w:r>
      <w:r w:rsidRPr="004E188A">
        <w:rPr>
          <w:rFonts w:ascii="Arial" w:hAnsi="Arial" w:cs="Arial"/>
          <w:sz w:val="20"/>
          <w:szCs w:val="20"/>
        </w:rPr>
        <w:t xml:space="preserve"> have all attached documentation </w:t>
      </w:r>
      <w:proofErr w:type="gramStart"/>
      <w:r w:rsidRPr="004E188A">
        <w:rPr>
          <w:rFonts w:ascii="Arial" w:hAnsi="Arial" w:cs="Arial"/>
          <w:sz w:val="20"/>
          <w:szCs w:val="20"/>
        </w:rPr>
        <w:t>in order to</w:t>
      </w:r>
      <w:proofErr w:type="gramEnd"/>
      <w:r w:rsidRPr="004E188A">
        <w:rPr>
          <w:rFonts w:ascii="Arial" w:hAnsi="Arial" w:cs="Arial"/>
          <w:sz w:val="20"/>
          <w:szCs w:val="20"/>
        </w:rPr>
        <w:t xml:space="preserve"> be processed. Expense Reimbursement requests can be scanned and emailed, mailed</w:t>
      </w:r>
      <w:r w:rsidR="00DA25D7" w:rsidRPr="004E188A">
        <w:rPr>
          <w:rFonts w:ascii="Arial" w:hAnsi="Arial" w:cs="Arial"/>
          <w:sz w:val="20"/>
          <w:szCs w:val="20"/>
        </w:rPr>
        <w:t xml:space="preserve"> (</w:t>
      </w:r>
      <w:r w:rsidR="00DA25D7" w:rsidRPr="004E188A">
        <w:rPr>
          <w:rFonts w:ascii="Arial" w:hAnsi="Arial" w:cs="Arial"/>
          <w:b/>
          <w:bCs/>
          <w:sz w:val="20"/>
          <w:szCs w:val="20"/>
        </w:rPr>
        <w:t>EXPENSES@ARLINGTONSOCCER.COM</w:t>
      </w:r>
      <w:r w:rsidR="00DA25D7" w:rsidRPr="004E188A">
        <w:rPr>
          <w:rFonts w:ascii="Arial" w:hAnsi="Arial" w:cs="Arial"/>
          <w:sz w:val="20"/>
          <w:szCs w:val="20"/>
        </w:rPr>
        <w:t>)</w:t>
      </w:r>
      <w:r w:rsidRPr="004E188A">
        <w:rPr>
          <w:rFonts w:ascii="Arial" w:hAnsi="Arial" w:cs="Arial"/>
          <w:sz w:val="20"/>
          <w:szCs w:val="20"/>
        </w:rPr>
        <w:t xml:space="preserve"> or dropped off at the ASA office.  Please allow seven (7) to ten (10) days for processing.</w:t>
      </w:r>
    </w:p>
    <w:p w14:paraId="39B7C66C" w14:textId="470FE287" w:rsidR="005E04FC" w:rsidRDefault="005E04FC" w:rsidP="005E53F1">
      <w:pPr>
        <w:pStyle w:val="ListParagraph"/>
        <w:spacing w:before="100" w:beforeAutospacing="1" w:after="100" w:afterAutospacing="1" w:line="240" w:lineRule="auto"/>
        <w:rPr>
          <w:rFonts w:ascii="Verdana" w:hAnsi="Verdana"/>
          <w:sz w:val="20"/>
          <w:szCs w:val="20"/>
        </w:rPr>
      </w:pPr>
    </w:p>
    <w:p w14:paraId="47722DFC" w14:textId="289737DD" w:rsidR="005E04FC" w:rsidRDefault="005E04FC" w:rsidP="005E53F1">
      <w:pPr>
        <w:pStyle w:val="ListParagraph"/>
        <w:spacing w:before="100" w:beforeAutospacing="1" w:after="100" w:afterAutospacing="1" w:line="240" w:lineRule="auto"/>
        <w:rPr>
          <w:rFonts w:ascii="Verdana" w:hAnsi="Verdana"/>
          <w:sz w:val="20"/>
          <w:szCs w:val="20"/>
        </w:rPr>
      </w:pPr>
    </w:p>
    <w:p w14:paraId="4C46EEDA" w14:textId="77777777" w:rsidR="005E04FC" w:rsidRDefault="005E04FC" w:rsidP="005E53F1">
      <w:pPr>
        <w:pStyle w:val="ListParagraph"/>
        <w:spacing w:before="100" w:beforeAutospacing="1" w:after="100" w:afterAutospacing="1" w:line="240" w:lineRule="auto"/>
        <w:rPr>
          <w:rFonts w:ascii="Verdana" w:hAnsi="Verdana"/>
          <w:sz w:val="20"/>
          <w:szCs w:val="20"/>
        </w:rPr>
      </w:pPr>
    </w:p>
    <w:p w14:paraId="0A4BE08F" w14:textId="77777777" w:rsidR="005E53F1" w:rsidRDefault="00362BDD" w:rsidP="002B0F0C">
      <w:pPr>
        <w:pStyle w:val="Default"/>
        <w:spacing w:before="100" w:beforeAutospacing="1" w:after="100" w:afterAutospacing="1"/>
        <w:ind w:left="720"/>
        <w:contextualSpacing/>
        <w:rPr>
          <w:rFonts w:ascii="Arial" w:hAnsi="Arial" w:cs="Arial"/>
          <w:bCs/>
          <w:sz w:val="20"/>
          <w:szCs w:val="20"/>
        </w:rPr>
      </w:pPr>
      <w:r w:rsidRPr="00362BDD">
        <w:rPr>
          <w:rFonts w:ascii="Arial" w:hAnsi="Arial" w:cs="Arial"/>
          <w:bCs/>
          <w:sz w:val="20"/>
          <w:szCs w:val="20"/>
        </w:rPr>
        <w:t>To submit a check request:</w:t>
      </w:r>
    </w:p>
    <w:p w14:paraId="1BF29309" w14:textId="350D2CD2" w:rsidR="00362BDD" w:rsidRDefault="00362BDD" w:rsidP="002B0F0C">
      <w:pPr>
        <w:pStyle w:val="Default"/>
        <w:spacing w:before="100" w:beforeAutospacing="1" w:after="100" w:afterAutospacing="1"/>
        <w:ind w:left="720"/>
        <w:contextualSpacing/>
        <w:rPr>
          <w:rFonts w:ascii="Arial" w:hAnsi="Arial" w:cs="Arial"/>
          <w:sz w:val="20"/>
          <w:szCs w:val="20"/>
        </w:rPr>
      </w:pPr>
      <w:r w:rsidRPr="00362BDD">
        <w:rPr>
          <w:rFonts w:ascii="Arial" w:hAnsi="Arial" w:cs="Arial"/>
          <w:b/>
          <w:sz w:val="20"/>
          <w:szCs w:val="20"/>
        </w:rPr>
        <w:t>Check Request Form</w:t>
      </w:r>
      <w:r w:rsidRPr="00362BDD">
        <w:rPr>
          <w:rFonts w:ascii="Arial" w:hAnsi="Arial" w:cs="Arial"/>
          <w:sz w:val="20"/>
          <w:szCs w:val="20"/>
        </w:rPr>
        <w:t xml:space="preserve"> – Complete Check Request Form and staple back-up material (invoice or event registration form) to the Check Request form. Check requests can be scanned and emailed, mailed or dropped off at the ASA office. Please allow seven (7) days for processing. If check request is </w:t>
      </w:r>
      <w:r w:rsidR="00F86F45" w:rsidRPr="00362BDD">
        <w:rPr>
          <w:rFonts w:ascii="Arial" w:hAnsi="Arial" w:cs="Arial"/>
          <w:sz w:val="20"/>
          <w:szCs w:val="20"/>
        </w:rPr>
        <w:t>urgent,</w:t>
      </w:r>
      <w:r w:rsidRPr="00362BDD">
        <w:rPr>
          <w:rFonts w:ascii="Arial" w:hAnsi="Arial" w:cs="Arial"/>
          <w:sz w:val="20"/>
          <w:szCs w:val="20"/>
        </w:rPr>
        <w:t xml:space="preserve"> please be sure to indicate this on the check request form.</w:t>
      </w:r>
    </w:p>
    <w:p w14:paraId="4F81DC16" w14:textId="77777777" w:rsidR="00B70A32" w:rsidRPr="00F17CAC" w:rsidRDefault="00B70A32" w:rsidP="00B70A32">
      <w:pPr>
        <w:pStyle w:val="NormalWeb"/>
        <w:rPr>
          <w:rFonts w:ascii="Arial" w:hAnsi="Arial" w:cs="Arial"/>
          <w:sz w:val="20"/>
          <w:szCs w:val="20"/>
        </w:rPr>
      </w:pPr>
      <w:r>
        <w:rPr>
          <w:rFonts w:ascii="Arial" w:hAnsi="Arial" w:cs="Arial"/>
          <w:sz w:val="20"/>
          <w:szCs w:val="20"/>
        </w:rPr>
        <w:t xml:space="preserve">Some tournaments charge teams a performance bond as part of their tournament application fee. This “bond” is typically added to the tournament fee for High School aged teams to ensure they will show up and participate in the tournament. The bond (usually several hundred dollars) is paid when applying for the tournament. If the team shows up and plays in the tournament as promised the bond is returned (or bond check is torn up). </w:t>
      </w:r>
    </w:p>
    <w:p w14:paraId="3CBFD8C3" w14:textId="77777777" w:rsidR="00B02F0D" w:rsidRPr="00F17CAC" w:rsidRDefault="00B02F0D" w:rsidP="002B0F0C">
      <w:pPr>
        <w:spacing w:before="100" w:beforeAutospacing="1" w:after="100" w:afterAutospacing="1" w:line="240" w:lineRule="auto"/>
        <w:rPr>
          <w:rFonts w:ascii="Arial" w:hAnsi="Arial" w:cs="Arial"/>
          <w:b/>
          <w:sz w:val="20"/>
          <w:szCs w:val="20"/>
        </w:rPr>
      </w:pPr>
      <w:r w:rsidRPr="00F17CAC">
        <w:rPr>
          <w:rFonts w:ascii="Arial" w:hAnsi="Arial" w:cs="Arial"/>
          <w:b/>
          <w:sz w:val="20"/>
          <w:szCs w:val="20"/>
        </w:rPr>
        <w:t>TRAVEL AUTHORIZATION</w:t>
      </w:r>
    </w:p>
    <w:p w14:paraId="26EB8A62" w14:textId="77777777" w:rsidR="00B02F0D" w:rsidRPr="00F17CAC" w:rsidRDefault="00B02F0D" w:rsidP="002B0F0C">
      <w:pPr>
        <w:spacing w:before="100" w:beforeAutospacing="1" w:after="100" w:afterAutospacing="1" w:line="240" w:lineRule="auto"/>
        <w:rPr>
          <w:rFonts w:ascii="Arial" w:hAnsi="Arial" w:cs="Arial"/>
          <w:sz w:val="20"/>
          <w:szCs w:val="20"/>
        </w:rPr>
      </w:pPr>
      <w:r w:rsidRPr="00F17CAC">
        <w:rPr>
          <w:rFonts w:ascii="Arial" w:hAnsi="Arial" w:cs="Arial"/>
          <w:sz w:val="20"/>
          <w:szCs w:val="20"/>
        </w:rPr>
        <w:t>Once you have applied for a tournament check to see if you need to complete and submit Authorization to Travel paperwork.</w:t>
      </w:r>
    </w:p>
    <w:p w14:paraId="35288767" w14:textId="77777777" w:rsidR="00C32651" w:rsidRPr="00F17CAC" w:rsidRDefault="0060619F" w:rsidP="002B0F0C">
      <w:pPr>
        <w:pStyle w:val="NormalWeb"/>
        <w:ind w:left="720"/>
        <w:rPr>
          <w:rFonts w:ascii="Arial" w:hAnsi="Arial" w:cs="Arial"/>
          <w:bCs/>
          <w:sz w:val="20"/>
          <w:szCs w:val="20"/>
        </w:rPr>
      </w:pPr>
      <w:r w:rsidRPr="00F17CAC">
        <w:rPr>
          <w:rFonts w:ascii="Arial" w:hAnsi="Arial" w:cs="Arial"/>
          <w:b/>
          <w:bCs/>
          <w:i/>
          <w:iCs/>
          <w:sz w:val="20"/>
          <w:szCs w:val="20"/>
        </w:rPr>
        <w:t xml:space="preserve">Travel Authorization - </w:t>
      </w:r>
      <w:r w:rsidR="00C32651" w:rsidRPr="00F17CAC">
        <w:rPr>
          <w:rFonts w:ascii="Arial" w:hAnsi="Arial" w:cs="Arial"/>
          <w:b/>
          <w:bCs/>
          <w:sz w:val="20"/>
          <w:szCs w:val="20"/>
        </w:rPr>
        <w:t xml:space="preserve">The state of Virginia is a member of US Youth Soccer Region One. </w:t>
      </w:r>
      <w:r w:rsidR="00C32651" w:rsidRPr="00F17CAC">
        <w:rPr>
          <w:rFonts w:ascii="Arial" w:hAnsi="Arial" w:cs="Arial"/>
          <w:bCs/>
          <w:sz w:val="20"/>
          <w:szCs w:val="20"/>
        </w:rPr>
        <w:t xml:space="preserve">Other members of Region one </w:t>
      </w:r>
      <w:proofErr w:type="gramStart"/>
      <w:r w:rsidR="00C32651" w:rsidRPr="00F17CAC">
        <w:rPr>
          <w:rFonts w:ascii="Arial" w:hAnsi="Arial" w:cs="Arial"/>
          <w:bCs/>
          <w:sz w:val="20"/>
          <w:szCs w:val="20"/>
        </w:rPr>
        <w:t>are</w:t>
      </w:r>
      <w:proofErr w:type="gramEnd"/>
      <w:r w:rsidR="00C32651" w:rsidRPr="00F17CAC">
        <w:rPr>
          <w:rFonts w:ascii="Arial" w:hAnsi="Arial" w:cs="Arial"/>
          <w:bCs/>
          <w:sz w:val="20"/>
          <w:szCs w:val="20"/>
        </w:rPr>
        <w:t xml:space="preserve"> Connecticut, Delaware, Eastern New York, Eastern Pennsylvania, Maine, Maryland, Massachusetts, New Hampshire, New Jersey, New York State West, Pennsylvania West, Rhode Island, Vermont and West Virginia</w:t>
      </w:r>
    </w:p>
    <w:p w14:paraId="6EDF3DED" w14:textId="77777777" w:rsidR="00C32651" w:rsidRPr="00F17CAC" w:rsidRDefault="00C32651" w:rsidP="002B0F0C">
      <w:pPr>
        <w:pStyle w:val="NormalWeb"/>
        <w:ind w:left="720"/>
        <w:rPr>
          <w:rFonts w:ascii="Arial" w:hAnsi="Arial" w:cs="Arial"/>
        </w:rPr>
      </w:pPr>
      <w:r w:rsidRPr="00F17CAC">
        <w:rPr>
          <w:rFonts w:ascii="Arial" w:hAnsi="Arial" w:cs="Arial"/>
          <w:b/>
          <w:bCs/>
          <w:i/>
          <w:iCs/>
          <w:sz w:val="20"/>
          <w:szCs w:val="20"/>
        </w:rPr>
        <w:t xml:space="preserve">Tournaments held within the Region One states: </w:t>
      </w:r>
      <w:r w:rsidRPr="00F17CAC">
        <w:rPr>
          <w:rFonts w:ascii="Arial" w:hAnsi="Arial" w:cs="Arial"/>
          <w:i/>
          <w:iCs/>
          <w:sz w:val="20"/>
          <w:szCs w:val="20"/>
        </w:rPr>
        <w:t xml:space="preserve"> ASA</w:t>
      </w:r>
      <w:r w:rsidRPr="00F17CAC">
        <w:rPr>
          <w:rFonts w:ascii="Arial" w:hAnsi="Arial" w:cs="Arial"/>
          <w:sz w:val="20"/>
          <w:szCs w:val="20"/>
        </w:rPr>
        <w:t xml:space="preserve"> teams may enter tournaments within the Region One states without receiving permission to travel because our insurance already covers teams whenever they play within the Region One states. There are exceptions to this general rule – so please confirm with the specific tournament!</w:t>
      </w:r>
    </w:p>
    <w:p w14:paraId="0557A031" w14:textId="77777777" w:rsidR="00B15B03" w:rsidRPr="00F17CAC" w:rsidRDefault="00C32651" w:rsidP="002B0F0C">
      <w:pPr>
        <w:pStyle w:val="NormalWeb"/>
        <w:ind w:left="720"/>
        <w:rPr>
          <w:rFonts w:ascii="Arial" w:hAnsi="Arial" w:cs="Arial"/>
        </w:rPr>
      </w:pPr>
      <w:r w:rsidRPr="00F17CAC">
        <w:rPr>
          <w:rFonts w:ascii="Arial" w:hAnsi="Arial" w:cs="Arial"/>
          <w:b/>
          <w:bCs/>
          <w:i/>
          <w:iCs/>
          <w:sz w:val="20"/>
          <w:szCs w:val="20"/>
        </w:rPr>
        <w:t xml:space="preserve">Tournaments held outside the Region One states: </w:t>
      </w:r>
      <w:r w:rsidRPr="00F17CAC">
        <w:rPr>
          <w:rFonts w:ascii="Arial" w:hAnsi="Arial" w:cs="Arial"/>
          <w:bCs/>
          <w:iCs/>
          <w:sz w:val="20"/>
          <w:szCs w:val="20"/>
        </w:rPr>
        <w:t xml:space="preserve"> </w:t>
      </w:r>
      <w:r w:rsidR="00B15B03" w:rsidRPr="00F17CAC">
        <w:rPr>
          <w:rFonts w:ascii="Arial" w:hAnsi="Arial" w:cs="Arial"/>
          <w:bCs/>
          <w:iCs/>
          <w:sz w:val="20"/>
          <w:szCs w:val="20"/>
        </w:rPr>
        <w:t xml:space="preserve">Tournaments held </w:t>
      </w:r>
      <w:r w:rsidR="00B15B03" w:rsidRPr="00F17CAC">
        <w:rPr>
          <w:rFonts w:ascii="Arial" w:hAnsi="Arial" w:cs="Arial"/>
          <w:bCs/>
          <w:iCs/>
          <w:sz w:val="20"/>
          <w:szCs w:val="20"/>
          <w:u w:val="single"/>
        </w:rPr>
        <w:t xml:space="preserve">outside </w:t>
      </w:r>
      <w:r w:rsidR="00B15B03" w:rsidRPr="00F17CAC">
        <w:rPr>
          <w:rFonts w:ascii="Arial" w:hAnsi="Arial" w:cs="Arial"/>
          <w:bCs/>
          <w:iCs/>
          <w:sz w:val="20"/>
          <w:szCs w:val="20"/>
        </w:rPr>
        <w:t>of the Region One Area</w:t>
      </w:r>
      <w:r w:rsidR="00B15B03" w:rsidRPr="00F17CAC">
        <w:rPr>
          <w:rFonts w:ascii="Arial" w:hAnsi="Arial" w:cs="Arial"/>
          <w:b/>
          <w:bCs/>
          <w:i/>
          <w:iCs/>
          <w:sz w:val="20"/>
          <w:szCs w:val="20"/>
        </w:rPr>
        <w:t xml:space="preserve"> </w:t>
      </w:r>
      <w:r w:rsidR="00B15B03" w:rsidRPr="00F17CAC">
        <w:rPr>
          <w:rFonts w:ascii="Arial" w:hAnsi="Arial" w:cs="Arial"/>
          <w:sz w:val="20"/>
          <w:szCs w:val="20"/>
        </w:rPr>
        <w:t>usually require a Travel Authorization</w:t>
      </w:r>
      <w:r w:rsidRPr="00F17CAC">
        <w:rPr>
          <w:rFonts w:ascii="Arial" w:hAnsi="Arial" w:cs="Arial"/>
          <w:sz w:val="20"/>
          <w:szCs w:val="20"/>
        </w:rPr>
        <w:t>.</w:t>
      </w:r>
      <w:r w:rsidR="0060619F" w:rsidRPr="00F17CAC">
        <w:rPr>
          <w:rFonts w:ascii="Arial" w:hAnsi="Arial" w:cs="Arial"/>
          <w:b/>
          <w:bCs/>
          <w:sz w:val="20"/>
          <w:szCs w:val="20"/>
        </w:rPr>
        <w:t xml:space="preserve"> </w:t>
      </w:r>
      <w:r w:rsidR="0060619F" w:rsidRPr="00F17CAC">
        <w:rPr>
          <w:rFonts w:ascii="Arial" w:hAnsi="Arial" w:cs="Arial"/>
          <w:bCs/>
          <w:sz w:val="20"/>
          <w:szCs w:val="20"/>
        </w:rPr>
        <w:t>Any</w:t>
      </w:r>
      <w:r w:rsidR="00B15B03" w:rsidRPr="00F17CAC">
        <w:rPr>
          <w:rFonts w:ascii="Arial" w:hAnsi="Arial" w:cs="Arial"/>
          <w:sz w:val="20"/>
          <w:szCs w:val="20"/>
        </w:rPr>
        <w:t xml:space="preserve"> time a</w:t>
      </w:r>
      <w:r w:rsidR="0060619F" w:rsidRPr="00F17CAC">
        <w:rPr>
          <w:rFonts w:ascii="Arial" w:hAnsi="Arial" w:cs="Arial"/>
          <w:sz w:val="20"/>
          <w:szCs w:val="20"/>
        </w:rPr>
        <w:t>n</w:t>
      </w:r>
      <w:r w:rsidR="00B15B03" w:rsidRPr="00F17CAC">
        <w:rPr>
          <w:rFonts w:ascii="Arial" w:hAnsi="Arial" w:cs="Arial"/>
          <w:sz w:val="20"/>
          <w:szCs w:val="20"/>
        </w:rPr>
        <w:t xml:space="preserve"> </w:t>
      </w:r>
      <w:r w:rsidR="00DD1304" w:rsidRPr="00F17CAC">
        <w:rPr>
          <w:rFonts w:ascii="Arial" w:hAnsi="Arial" w:cs="Arial"/>
          <w:sz w:val="20"/>
          <w:szCs w:val="20"/>
        </w:rPr>
        <w:t>ASA travel</w:t>
      </w:r>
      <w:r w:rsidR="00B15B03" w:rsidRPr="00F17CAC">
        <w:rPr>
          <w:rFonts w:ascii="Arial" w:hAnsi="Arial" w:cs="Arial"/>
          <w:sz w:val="20"/>
          <w:szCs w:val="20"/>
        </w:rPr>
        <w:t xml:space="preserve"> team enters a tournament outside of Region One and within the US, Canada or Mexico, it must obtain a Travel Authorization (this replaces the old Permission to Travel authorization form). This is a mechanism to ensure that teams are covered by insurance when traveling outside of the Region One area. </w:t>
      </w:r>
    </w:p>
    <w:p w14:paraId="0DA92B48" w14:textId="300C18E5" w:rsidR="00B15B03" w:rsidRPr="00F17CAC" w:rsidRDefault="00B15B03" w:rsidP="002B0F0C">
      <w:pPr>
        <w:pStyle w:val="NormalWeb"/>
        <w:ind w:left="720"/>
        <w:rPr>
          <w:rFonts w:ascii="Arial" w:hAnsi="Arial" w:cs="Arial"/>
        </w:rPr>
      </w:pPr>
      <w:r w:rsidRPr="00F17CAC">
        <w:rPr>
          <w:rFonts w:ascii="Arial" w:hAnsi="Arial" w:cs="Arial"/>
          <w:sz w:val="20"/>
          <w:szCs w:val="20"/>
        </w:rPr>
        <w:t xml:space="preserve">Travel authorization is approved directly by </w:t>
      </w:r>
      <w:r w:rsidR="00DD1304" w:rsidRPr="00F17CAC">
        <w:rPr>
          <w:rFonts w:ascii="Arial" w:hAnsi="Arial" w:cs="Arial"/>
          <w:sz w:val="20"/>
          <w:szCs w:val="20"/>
        </w:rPr>
        <w:t>VYSA.</w:t>
      </w:r>
      <w:r w:rsidRPr="00F17CAC">
        <w:rPr>
          <w:rFonts w:ascii="Arial" w:hAnsi="Arial" w:cs="Arial"/>
          <w:sz w:val="20"/>
          <w:szCs w:val="20"/>
        </w:rPr>
        <w:t xml:space="preserve"> To obtain a Travel Authorization, go on line to the </w:t>
      </w:r>
      <w:r w:rsidR="00DD1304" w:rsidRPr="00F17CAC">
        <w:rPr>
          <w:rFonts w:ascii="Arial" w:hAnsi="Arial" w:cs="Arial"/>
          <w:sz w:val="20"/>
          <w:szCs w:val="20"/>
        </w:rPr>
        <w:t>VYSA</w:t>
      </w:r>
      <w:r w:rsidRPr="00F17CAC">
        <w:rPr>
          <w:rFonts w:ascii="Arial" w:hAnsi="Arial" w:cs="Arial"/>
          <w:sz w:val="20"/>
          <w:szCs w:val="20"/>
        </w:rPr>
        <w:t xml:space="preserve"> web site </w:t>
      </w:r>
      <w:r w:rsidR="00D16CE9">
        <w:rPr>
          <w:rFonts w:ascii="Arial" w:hAnsi="Arial" w:cs="Arial"/>
          <w:sz w:val="20"/>
          <w:szCs w:val="20"/>
        </w:rPr>
        <w:t>under Registration.</w:t>
      </w:r>
      <w:r w:rsidR="00DC7C94">
        <w:rPr>
          <w:rFonts w:ascii="Arial" w:hAnsi="Arial" w:cs="Arial"/>
          <w:sz w:val="20"/>
          <w:szCs w:val="20"/>
        </w:rPr>
        <w:t xml:space="preserve"> </w:t>
      </w:r>
      <w:r w:rsidR="00DD1304" w:rsidRPr="00F17CAC">
        <w:rPr>
          <w:rFonts w:ascii="Arial" w:hAnsi="Arial" w:cs="Arial"/>
          <w:sz w:val="20"/>
          <w:szCs w:val="20"/>
        </w:rPr>
        <w:t>Completing the form is</w:t>
      </w:r>
      <w:r w:rsidRPr="00F17CAC">
        <w:rPr>
          <w:rFonts w:ascii="Arial" w:hAnsi="Arial" w:cs="Arial"/>
          <w:sz w:val="20"/>
          <w:szCs w:val="20"/>
        </w:rPr>
        <w:t xml:space="preserve"> </w:t>
      </w:r>
      <w:r w:rsidR="00DD1304" w:rsidRPr="00F17CAC">
        <w:rPr>
          <w:rFonts w:ascii="Arial" w:hAnsi="Arial" w:cs="Arial"/>
          <w:sz w:val="20"/>
          <w:szCs w:val="20"/>
        </w:rPr>
        <w:t>quick and easy</w:t>
      </w:r>
      <w:r w:rsidRPr="00F17CAC">
        <w:rPr>
          <w:rFonts w:ascii="Arial" w:hAnsi="Arial" w:cs="Arial"/>
          <w:sz w:val="20"/>
          <w:szCs w:val="20"/>
        </w:rPr>
        <w:t>. Please note that the authorization will be emailed directly to the email address you provide.</w:t>
      </w:r>
      <w:r w:rsidR="00DD1304" w:rsidRPr="00F17CAC">
        <w:rPr>
          <w:rFonts w:ascii="Arial" w:hAnsi="Arial" w:cs="Arial"/>
          <w:sz w:val="20"/>
          <w:szCs w:val="20"/>
        </w:rPr>
        <w:t xml:space="preserve"> Make at least one copy of the form – one for your team and one to turn in at tournament registration</w:t>
      </w:r>
      <w:r w:rsidR="0060619F" w:rsidRPr="00F17CAC">
        <w:rPr>
          <w:rFonts w:ascii="Arial" w:hAnsi="Arial" w:cs="Arial"/>
          <w:sz w:val="20"/>
          <w:szCs w:val="20"/>
        </w:rPr>
        <w:t>,</w:t>
      </w:r>
      <w:r w:rsidR="00DD1304" w:rsidRPr="00F17CAC">
        <w:rPr>
          <w:rFonts w:ascii="Arial" w:hAnsi="Arial" w:cs="Arial"/>
          <w:sz w:val="20"/>
          <w:szCs w:val="20"/>
        </w:rPr>
        <w:t xml:space="preserve"> if required.</w:t>
      </w:r>
    </w:p>
    <w:p w14:paraId="2DEE1477" w14:textId="77777777" w:rsidR="00B15B03" w:rsidRPr="00F17CAC" w:rsidRDefault="00B15B03" w:rsidP="002B0F0C">
      <w:pPr>
        <w:pStyle w:val="NormalWeb"/>
        <w:ind w:left="720"/>
        <w:rPr>
          <w:rFonts w:ascii="Arial" w:hAnsi="Arial" w:cs="Arial"/>
          <w:sz w:val="20"/>
          <w:szCs w:val="20"/>
        </w:rPr>
      </w:pPr>
      <w:r w:rsidRPr="00F17CAC">
        <w:rPr>
          <w:rFonts w:ascii="Arial" w:hAnsi="Arial" w:cs="Arial"/>
          <w:b/>
          <w:bCs/>
          <w:i/>
          <w:iCs/>
          <w:sz w:val="20"/>
          <w:szCs w:val="20"/>
        </w:rPr>
        <w:t xml:space="preserve">Tournaments outside of North America: </w:t>
      </w:r>
      <w:r w:rsidRPr="00F17CAC">
        <w:rPr>
          <w:rFonts w:ascii="Arial" w:hAnsi="Arial" w:cs="Arial"/>
          <w:i/>
          <w:iCs/>
          <w:sz w:val="20"/>
          <w:szCs w:val="20"/>
        </w:rPr>
        <w:t> </w:t>
      </w:r>
      <w:r w:rsidRPr="00F17CAC">
        <w:rPr>
          <w:rFonts w:ascii="Arial" w:hAnsi="Arial" w:cs="Arial"/>
          <w:sz w:val="20"/>
          <w:szCs w:val="20"/>
        </w:rPr>
        <w:t xml:space="preserve">If your team wants to participate in a foreign tournament, contact </w:t>
      </w:r>
      <w:r w:rsidR="00DD1304" w:rsidRPr="00F17CAC">
        <w:rPr>
          <w:rFonts w:ascii="Arial" w:hAnsi="Arial" w:cs="Arial"/>
          <w:sz w:val="20"/>
          <w:szCs w:val="20"/>
        </w:rPr>
        <w:t>ASA for permission and instructions.</w:t>
      </w:r>
      <w:r w:rsidRPr="00F17CAC">
        <w:rPr>
          <w:rFonts w:ascii="Arial" w:hAnsi="Arial" w:cs="Arial"/>
          <w:sz w:val="20"/>
          <w:szCs w:val="20"/>
        </w:rPr>
        <w:t xml:space="preserve"> </w:t>
      </w:r>
    </w:p>
    <w:p w14:paraId="2193F29F" w14:textId="77777777" w:rsidR="00B02F0D" w:rsidRPr="00F17CAC" w:rsidRDefault="00B02F0D" w:rsidP="002B0F0C">
      <w:pPr>
        <w:pStyle w:val="NormalWeb"/>
        <w:rPr>
          <w:rFonts w:ascii="Arial" w:hAnsi="Arial" w:cs="Arial"/>
          <w:b/>
          <w:sz w:val="20"/>
          <w:szCs w:val="20"/>
        </w:rPr>
      </w:pPr>
      <w:r w:rsidRPr="00F17CAC">
        <w:rPr>
          <w:rFonts w:ascii="Arial" w:hAnsi="Arial" w:cs="Arial"/>
          <w:b/>
          <w:sz w:val="20"/>
          <w:szCs w:val="20"/>
        </w:rPr>
        <w:t>TOURNAMENT REGISTRATION</w:t>
      </w:r>
    </w:p>
    <w:p w14:paraId="43CF8BFD" w14:textId="370F75AD" w:rsidR="00B02F0D" w:rsidRDefault="00B02F0D" w:rsidP="002B0F0C">
      <w:pPr>
        <w:pStyle w:val="NormalWeb"/>
        <w:rPr>
          <w:rFonts w:ascii="Arial" w:hAnsi="Arial" w:cs="Arial"/>
          <w:sz w:val="20"/>
          <w:szCs w:val="20"/>
        </w:rPr>
      </w:pPr>
      <w:r w:rsidRPr="00F17CAC">
        <w:rPr>
          <w:rFonts w:ascii="Arial" w:hAnsi="Arial" w:cs="Arial"/>
          <w:sz w:val="20"/>
          <w:szCs w:val="20"/>
        </w:rPr>
        <w:t xml:space="preserve">All tournaments will require </w:t>
      </w:r>
      <w:r w:rsidR="008D047D">
        <w:rPr>
          <w:rFonts w:ascii="Arial" w:hAnsi="Arial" w:cs="Arial"/>
          <w:sz w:val="20"/>
          <w:szCs w:val="20"/>
        </w:rPr>
        <w:t>teams to register (this is different th</w:t>
      </w:r>
      <w:r w:rsidR="004B5849">
        <w:rPr>
          <w:rFonts w:ascii="Arial" w:hAnsi="Arial" w:cs="Arial"/>
          <w:sz w:val="20"/>
          <w:szCs w:val="20"/>
        </w:rPr>
        <w:t>a</w:t>
      </w:r>
      <w:r w:rsidR="008D047D">
        <w:rPr>
          <w:rFonts w:ascii="Arial" w:hAnsi="Arial" w:cs="Arial"/>
          <w:sz w:val="20"/>
          <w:szCs w:val="20"/>
        </w:rPr>
        <w:t>n applying)</w:t>
      </w:r>
      <w:r w:rsidRPr="00F17CAC">
        <w:rPr>
          <w:rFonts w:ascii="Arial" w:hAnsi="Arial" w:cs="Arial"/>
          <w:sz w:val="20"/>
          <w:szCs w:val="20"/>
        </w:rPr>
        <w:t>. </w:t>
      </w:r>
      <w:r w:rsidR="005E53F1">
        <w:rPr>
          <w:rFonts w:ascii="Arial" w:hAnsi="Arial" w:cs="Arial"/>
          <w:sz w:val="20"/>
          <w:szCs w:val="20"/>
        </w:rPr>
        <w:t xml:space="preserve">Most tournaments have moved to online </w:t>
      </w:r>
      <w:r w:rsidR="00216DE5">
        <w:rPr>
          <w:rFonts w:ascii="Arial" w:hAnsi="Arial" w:cs="Arial"/>
          <w:sz w:val="20"/>
          <w:szCs w:val="20"/>
        </w:rPr>
        <w:t xml:space="preserve">tournament </w:t>
      </w:r>
      <w:r w:rsidR="005E53F1">
        <w:rPr>
          <w:rFonts w:ascii="Arial" w:hAnsi="Arial" w:cs="Arial"/>
          <w:sz w:val="20"/>
          <w:szCs w:val="20"/>
        </w:rPr>
        <w:t xml:space="preserve">registration a week to 10 days prior to the tournament. </w:t>
      </w:r>
      <w:r w:rsidR="002E4CFE">
        <w:rPr>
          <w:rFonts w:ascii="Arial" w:hAnsi="Arial" w:cs="Arial"/>
          <w:sz w:val="20"/>
          <w:szCs w:val="20"/>
        </w:rPr>
        <w:t>Tournament registration information</w:t>
      </w:r>
      <w:r w:rsidR="00216DE5">
        <w:rPr>
          <w:rFonts w:ascii="Arial" w:hAnsi="Arial" w:cs="Arial"/>
          <w:sz w:val="20"/>
          <w:szCs w:val="20"/>
        </w:rPr>
        <w:t xml:space="preserve"> or “Check-in” information</w:t>
      </w:r>
      <w:r w:rsidR="002E4CFE">
        <w:rPr>
          <w:rFonts w:ascii="Arial" w:hAnsi="Arial" w:cs="Arial"/>
          <w:sz w:val="20"/>
          <w:szCs w:val="20"/>
        </w:rPr>
        <w:t xml:space="preserve"> can be found on the tournament website. </w:t>
      </w:r>
      <w:r w:rsidRPr="00F17CAC">
        <w:rPr>
          <w:rFonts w:ascii="Arial" w:hAnsi="Arial" w:cs="Arial"/>
          <w:sz w:val="20"/>
          <w:szCs w:val="20"/>
        </w:rPr>
        <w:t xml:space="preserve">All tournaments will require at a minimum 1) a copy of the team’s VYSA League/Tournament approved, stamped </w:t>
      </w:r>
      <w:r w:rsidR="002B0F0C" w:rsidRPr="00F17CAC">
        <w:rPr>
          <w:rFonts w:ascii="Arial" w:hAnsi="Arial" w:cs="Arial"/>
          <w:sz w:val="20"/>
          <w:szCs w:val="20"/>
        </w:rPr>
        <w:t xml:space="preserve">roster </w:t>
      </w:r>
      <w:r w:rsidRPr="00F17CAC">
        <w:rPr>
          <w:rFonts w:ascii="Arial" w:hAnsi="Arial" w:cs="Arial"/>
          <w:sz w:val="20"/>
          <w:szCs w:val="20"/>
        </w:rPr>
        <w:t>2) an approved player card for each player on the tournament roster and 3) a copy of the medical release for each player.  If you are also registering a player who is not on your roster (a so-called “guest”</w:t>
      </w:r>
      <w:r w:rsidR="00216DE5">
        <w:rPr>
          <w:rFonts w:ascii="Arial" w:hAnsi="Arial" w:cs="Arial"/>
          <w:sz w:val="20"/>
          <w:szCs w:val="20"/>
        </w:rPr>
        <w:t xml:space="preserve"> player</w:t>
      </w:r>
      <w:r w:rsidRPr="00F17CAC">
        <w:rPr>
          <w:rFonts w:ascii="Arial" w:hAnsi="Arial" w:cs="Arial"/>
          <w:sz w:val="20"/>
          <w:szCs w:val="20"/>
        </w:rPr>
        <w:t>), then you will need that guest player’s card and medical waiver as well as a guest player form (see further information below).</w:t>
      </w:r>
      <w:r w:rsidR="008D047D">
        <w:rPr>
          <w:rFonts w:ascii="Arial" w:hAnsi="Arial" w:cs="Arial"/>
          <w:sz w:val="20"/>
          <w:szCs w:val="20"/>
        </w:rPr>
        <w:t xml:space="preserve"> You can coordinate with your team manager who will have a copy of the roster and player passes in their team manager notebook, along with a copy of every player’s medical release.</w:t>
      </w:r>
    </w:p>
    <w:p w14:paraId="0C3A34AB" w14:textId="0A016858" w:rsidR="005E53F1" w:rsidRDefault="005E53F1" w:rsidP="002B0F0C">
      <w:pPr>
        <w:pStyle w:val="NormalWeb"/>
        <w:rPr>
          <w:rFonts w:ascii="Arial" w:hAnsi="Arial" w:cs="Arial"/>
          <w:b/>
          <w:sz w:val="20"/>
          <w:szCs w:val="20"/>
        </w:rPr>
      </w:pPr>
      <w:r w:rsidRPr="00216DE5">
        <w:rPr>
          <w:rFonts w:ascii="Arial" w:hAnsi="Arial" w:cs="Arial"/>
          <w:b/>
          <w:sz w:val="20"/>
          <w:szCs w:val="20"/>
        </w:rPr>
        <w:t xml:space="preserve">Please be sure and work closely with your coach, team manager and registrar so everyone is aware of tournament </w:t>
      </w:r>
      <w:r w:rsidR="0098530A">
        <w:rPr>
          <w:rFonts w:ascii="Arial" w:hAnsi="Arial" w:cs="Arial"/>
          <w:b/>
          <w:sz w:val="20"/>
          <w:szCs w:val="20"/>
        </w:rPr>
        <w:t xml:space="preserve">registration </w:t>
      </w:r>
      <w:r w:rsidRPr="00216DE5">
        <w:rPr>
          <w:rFonts w:ascii="Arial" w:hAnsi="Arial" w:cs="Arial"/>
          <w:b/>
          <w:sz w:val="20"/>
          <w:szCs w:val="20"/>
        </w:rPr>
        <w:t xml:space="preserve">deadlines. Once the on-line tournament registration date has passed many tournaments will not allow teams to alter their rosters. </w:t>
      </w:r>
      <w:r w:rsidR="00F86F45" w:rsidRPr="00216DE5">
        <w:rPr>
          <w:rFonts w:ascii="Arial" w:hAnsi="Arial" w:cs="Arial"/>
          <w:b/>
          <w:sz w:val="20"/>
          <w:szCs w:val="20"/>
        </w:rPr>
        <w:t>Thus,</w:t>
      </w:r>
      <w:r w:rsidRPr="00216DE5">
        <w:rPr>
          <w:rFonts w:ascii="Arial" w:hAnsi="Arial" w:cs="Arial"/>
          <w:b/>
          <w:sz w:val="20"/>
          <w:szCs w:val="20"/>
        </w:rPr>
        <w:t xml:space="preserve"> any player being </w:t>
      </w:r>
      <w:r w:rsidR="0098530A">
        <w:rPr>
          <w:rFonts w:ascii="Arial" w:hAnsi="Arial" w:cs="Arial"/>
          <w:b/>
          <w:sz w:val="20"/>
          <w:szCs w:val="20"/>
        </w:rPr>
        <w:t xml:space="preserve">added/transferred to your team’s </w:t>
      </w:r>
      <w:r w:rsidRPr="00216DE5">
        <w:rPr>
          <w:rFonts w:ascii="Arial" w:hAnsi="Arial" w:cs="Arial"/>
          <w:b/>
          <w:sz w:val="20"/>
          <w:szCs w:val="20"/>
        </w:rPr>
        <w:t xml:space="preserve">roster needs to be taken care of and </w:t>
      </w:r>
      <w:r w:rsidRPr="00216DE5">
        <w:rPr>
          <w:rFonts w:ascii="Arial" w:hAnsi="Arial" w:cs="Arial"/>
          <w:b/>
          <w:sz w:val="20"/>
          <w:szCs w:val="20"/>
          <w:u w:val="single"/>
        </w:rPr>
        <w:t>approved by VYSA the week prior to the tournament registration deadline.</w:t>
      </w:r>
      <w:r w:rsidRPr="00216DE5">
        <w:rPr>
          <w:rFonts w:ascii="Arial" w:hAnsi="Arial" w:cs="Arial"/>
          <w:b/>
          <w:sz w:val="20"/>
          <w:szCs w:val="20"/>
        </w:rPr>
        <w:t xml:space="preserve"> </w:t>
      </w:r>
      <w:r w:rsidR="00216DE5" w:rsidRPr="00216DE5">
        <w:rPr>
          <w:rFonts w:ascii="Arial" w:hAnsi="Arial" w:cs="Arial"/>
          <w:b/>
          <w:sz w:val="20"/>
          <w:szCs w:val="20"/>
        </w:rPr>
        <w:t xml:space="preserve"> Please re-read this paragraph as </w:t>
      </w:r>
      <w:r w:rsidR="00216DE5">
        <w:rPr>
          <w:rFonts w:ascii="Arial" w:hAnsi="Arial" w:cs="Arial"/>
          <w:b/>
          <w:sz w:val="20"/>
          <w:szCs w:val="20"/>
        </w:rPr>
        <w:t>teams that don’t communicate the deadline dates to their coach and manager find themselves stressi</w:t>
      </w:r>
      <w:r w:rsidR="0098530A">
        <w:rPr>
          <w:rFonts w:ascii="Arial" w:hAnsi="Arial" w:cs="Arial"/>
          <w:b/>
          <w:sz w:val="20"/>
          <w:szCs w:val="20"/>
        </w:rPr>
        <w:t xml:space="preserve">ng days before a tournament </w:t>
      </w:r>
      <w:r w:rsidR="0024459C">
        <w:rPr>
          <w:rFonts w:ascii="Arial" w:hAnsi="Arial" w:cs="Arial"/>
          <w:b/>
          <w:sz w:val="20"/>
          <w:szCs w:val="20"/>
        </w:rPr>
        <w:t xml:space="preserve">deadline </w:t>
      </w:r>
      <w:r w:rsidR="0024459C" w:rsidRPr="00216DE5">
        <w:rPr>
          <w:rFonts w:ascii="Arial" w:hAnsi="Arial" w:cs="Arial"/>
          <w:b/>
          <w:sz w:val="20"/>
          <w:szCs w:val="20"/>
        </w:rPr>
        <w:t>–</w:t>
      </w:r>
      <w:r w:rsidR="00216DE5" w:rsidRPr="00216DE5">
        <w:rPr>
          <w:rFonts w:ascii="Arial" w:hAnsi="Arial" w:cs="Arial"/>
          <w:b/>
          <w:sz w:val="20"/>
          <w:szCs w:val="20"/>
        </w:rPr>
        <w:t xml:space="preserve"> trying to make roster changes </w:t>
      </w:r>
      <w:r w:rsidR="00216DE5">
        <w:rPr>
          <w:rFonts w:ascii="Arial" w:hAnsi="Arial" w:cs="Arial"/>
          <w:b/>
          <w:sz w:val="20"/>
          <w:szCs w:val="20"/>
        </w:rPr>
        <w:t xml:space="preserve">which may or may not be able to be approved </w:t>
      </w:r>
      <w:r w:rsidR="0098530A">
        <w:rPr>
          <w:rFonts w:ascii="Arial" w:hAnsi="Arial" w:cs="Arial"/>
          <w:b/>
          <w:sz w:val="20"/>
          <w:szCs w:val="20"/>
        </w:rPr>
        <w:t>prior to the deadline.</w:t>
      </w:r>
      <w:r w:rsidR="00216DE5">
        <w:rPr>
          <w:rFonts w:ascii="Arial" w:hAnsi="Arial" w:cs="Arial"/>
          <w:b/>
          <w:sz w:val="20"/>
          <w:szCs w:val="20"/>
        </w:rPr>
        <w:t xml:space="preserve"> </w:t>
      </w:r>
      <w:r w:rsidR="00216DE5" w:rsidRPr="00216DE5">
        <w:rPr>
          <w:rFonts w:ascii="Arial" w:hAnsi="Arial" w:cs="Arial"/>
          <w:b/>
          <w:sz w:val="20"/>
          <w:szCs w:val="20"/>
        </w:rPr>
        <w:t xml:space="preserve"> </w:t>
      </w:r>
    </w:p>
    <w:p w14:paraId="32236528" w14:textId="77777777" w:rsidR="005E04FC" w:rsidRPr="00216DE5" w:rsidRDefault="005E04FC" w:rsidP="002B0F0C">
      <w:pPr>
        <w:pStyle w:val="NormalWeb"/>
        <w:rPr>
          <w:rFonts w:ascii="Arial" w:hAnsi="Arial" w:cs="Arial"/>
          <w:b/>
        </w:rPr>
      </w:pPr>
    </w:p>
    <w:p w14:paraId="300329BD" w14:textId="77777777" w:rsidR="00B02F0D" w:rsidRPr="00F17CAC" w:rsidRDefault="00B02F0D" w:rsidP="00B02F0D">
      <w:pPr>
        <w:pStyle w:val="NormalWeb"/>
        <w:rPr>
          <w:rFonts w:ascii="Arial" w:hAnsi="Arial" w:cs="Arial"/>
          <w:sz w:val="20"/>
          <w:szCs w:val="20"/>
        </w:rPr>
      </w:pPr>
      <w:r w:rsidRPr="00F17CAC">
        <w:rPr>
          <w:rFonts w:ascii="Arial" w:hAnsi="Arial" w:cs="Arial"/>
          <w:b/>
          <w:sz w:val="20"/>
          <w:szCs w:val="20"/>
        </w:rPr>
        <w:t>GUEST PLAYERS</w:t>
      </w:r>
    </w:p>
    <w:p w14:paraId="0464F22F" w14:textId="77777777" w:rsidR="00B15B03" w:rsidRPr="00F17CAC" w:rsidRDefault="00B15B03" w:rsidP="00B15B03">
      <w:pPr>
        <w:pStyle w:val="NormalWeb"/>
        <w:rPr>
          <w:rFonts w:ascii="Arial" w:hAnsi="Arial" w:cs="Arial"/>
          <w:sz w:val="20"/>
          <w:szCs w:val="20"/>
        </w:rPr>
      </w:pPr>
      <w:r w:rsidRPr="00F17CAC">
        <w:rPr>
          <w:rFonts w:ascii="Arial" w:hAnsi="Arial" w:cs="Arial"/>
          <w:b/>
          <w:bCs/>
          <w:i/>
          <w:iCs/>
          <w:sz w:val="20"/>
          <w:szCs w:val="20"/>
        </w:rPr>
        <w:t>Adding players to a tournament roster</w:t>
      </w:r>
      <w:r w:rsidR="00D24B09" w:rsidRPr="00F17CAC">
        <w:rPr>
          <w:rFonts w:ascii="Arial" w:hAnsi="Arial" w:cs="Arial"/>
          <w:b/>
          <w:bCs/>
          <w:i/>
          <w:iCs/>
          <w:sz w:val="20"/>
          <w:szCs w:val="20"/>
        </w:rPr>
        <w:t xml:space="preserve"> (Guest Players)</w:t>
      </w:r>
      <w:r w:rsidRPr="00F17CAC">
        <w:rPr>
          <w:rFonts w:ascii="Arial" w:hAnsi="Arial" w:cs="Arial"/>
          <w:b/>
          <w:bCs/>
          <w:i/>
          <w:iCs/>
          <w:sz w:val="20"/>
          <w:szCs w:val="20"/>
        </w:rPr>
        <w:t xml:space="preserve">: </w:t>
      </w:r>
      <w:r w:rsidR="00DD1304" w:rsidRPr="00F17CAC">
        <w:rPr>
          <w:rFonts w:ascii="Arial" w:hAnsi="Arial" w:cs="Arial"/>
          <w:b/>
          <w:bCs/>
          <w:i/>
          <w:iCs/>
          <w:sz w:val="20"/>
          <w:szCs w:val="20"/>
        </w:rPr>
        <w:t xml:space="preserve"> </w:t>
      </w:r>
      <w:r w:rsidR="00DD1304" w:rsidRPr="00F17CAC">
        <w:rPr>
          <w:rFonts w:ascii="Arial" w:hAnsi="Arial" w:cs="Arial"/>
          <w:bCs/>
          <w:iCs/>
          <w:sz w:val="20"/>
          <w:szCs w:val="20"/>
        </w:rPr>
        <w:t>ASA travel</w:t>
      </w:r>
      <w:r w:rsidRPr="00F17CAC">
        <w:rPr>
          <w:rFonts w:ascii="Arial" w:hAnsi="Arial" w:cs="Arial"/>
          <w:sz w:val="20"/>
          <w:szCs w:val="20"/>
        </w:rPr>
        <w:t xml:space="preserve"> teams may invite additional players to attend tournaments with their team</w:t>
      </w:r>
      <w:r w:rsidR="0060619F" w:rsidRPr="00F17CAC">
        <w:rPr>
          <w:rFonts w:ascii="Arial" w:hAnsi="Arial" w:cs="Arial"/>
          <w:sz w:val="20"/>
          <w:szCs w:val="20"/>
        </w:rPr>
        <w:t xml:space="preserve"> (they are called Guest Players</w:t>
      </w:r>
      <w:r w:rsidR="0017375A" w:rsidRPr="00F17CAC">
        <w:rPr>
          <w:rFonts w:ascii="Arial" w:hAnsi="Arial" w:cs="Arial"/>
          <w:sz w:val="20"/>
          <w:szCs w:val="20"/>
        </w:rPr>
        <w:t>). Most tournaments limit the number of guest players who may be added to the roster for tournament. Please consult rules for each tournament to determine all requirements for adding a guest player to your roster.</w:t>
      </w:r>
      <w:r w:rsidRPr="00F17CAC">
        <w:rPr>
          <w:rFonts w:ascii="Arial" w:hAnsi="Arial" w:cs="Arial"/>
          <w:sz w:val="20"/>
          <w:szCs w:val="20"/>
        </w:rPr>
        <w:t xml:space="preserve"> </w:t>
      </w:r>
      <w:r w:rsidR="0017375A" w:rsidRPr="00F17CAC">
        <w:rPr>
          <w:rFonts w:ascii="Arial" w:hAnsi="Arial" w:cs="Arial"/>
          <w:sz w:val="20"/>
          <w:szCs w:val="20"/>
        </w:rPr>
        <w:t xml:space="preserve"> </w:t>
      </w:r>
    </w:p>
    <w:p w14:paraId="2FABA33B" w14:textId="77777777" w:rsidR="00997684" w:rsidRPr="00F17CAC" w:rsidRDefault="00997684" w:rsidP="00B15B03">
      <w:pPr>
        <w:pStyle w:val="NormalWeb"/>
        <w:rPr>
          <w:rFonts w:ascii="Arial" w:hAnsi="Arial" w:cs="Arial"/>
          <w:sz w:val="20"/>
          <w:szCs w:val="20"/>
        </w:rPr>
      </w:pPr>
      <w:r w:rsidRPr="00F17CAC">
        <w:rPr>
          <w:rFonts w:ascii="Arial" w:hAnsi="Arial" w:cs="Arial"/>
          <w:sz w:val="20"/>
          <w:szCs w:val="20"/>
        </w:rPr>
        <w:t>The correct procedure is for the borrowing coach to contact the player’s coach of record (</w:t>
      </w:r>
      <w:r w:rsidRPr="00F17CAC">
        <w:rPr>
          <w:rFonts w:ascii="Arial" w:hAnsi="Arial" w:cs="Arial"/>
          <w:sz w:val="20"/>
          <w:szCs w:val="20"/>
          <w:u w:val="single"/>
        </w:rPr>
        <w:t>before</w:t>
      </w:r>
      <w:r w:rsidRPr="00F17CAC">
        <w:rPr>
          <w:rFonts w:ascii="Arial" w:hAnsi="Arial" w:cs="Arial"/>
          <w:sz w:val="20"/>
          <w:szCs w:val="20"/>
        </w:rPr>
        <w:t xml:space="preserve"> contacting the player) to obtain permission to invite the player to come to the tournament and to arrange to borrow the player’s player pass. Once permission is granted the player will need to secure their player pass and medical release form from their current team. </w:t>
      </w:r>
    </w:p>
    <w:p w14:paraId="7E426FF4" w14:textId="1C38A764" w:rsidR="00C65D92" w:rsidRDefault="00997684" w:rsidP="00085A37">
      <w:pPr>
        <w:pStyle w:val="NormalWeb"/>
        <w:rPr>
          <w:rFonts w:ascii="Arial" w:hAnsi="Arial" w:cs="Arial"/>
          <w:sz w:val="20"/>
          <w:szCs w:val="20"/>
        </w:rPr>
      </w:pPr>
      <w:r w:rsidRPr="00F17CAC">
        <w:rPr>
          <w:rFonts w:ascii="Arial" w:hAnsi="Arial" w:cs="Arial"/>
          <w:sz w:val="20"/>
          <w:szCs w:val="20"/>
        </w:rPr>
        <w:t>Some tournaments require a guest player form</w:t>
      </w:r>
      <w:r w:rsidR="00D24B09" w:rsidRPr="00F17CAC">
        <w:rPr>
          <w:rFonts w:ascii="Arial" w:hAnsi="Arial" w:cs="Arial"/>
          <w:sz w:val="20"/>
          <w:szCs w:val="20"/>
        </w:rPr>
        <w:t xml:space="preserve"> be completed</w:t>
      </w:r>
      <w:r w:rsidRPr="00F17CAC">
        <w:rPr>
          <w:rFonts w:ascii="Arial" w:hAnsi="Arial" w:cs="Arial"/>
          <w:sz w:val="20"/>
          <w:szCs w:val="20"/>
        </w:rPr>
        <w:t>. The guest player form can be found on the VYSA website</w:t>
      </w:r>
      <w:r w:rsidR="00D20C92">
        <w:rPr>
          <w:rFonts w:ascii="Arial" w:hAnsi="Arial" w:cs="Arial"/>
          <w:sz w:val="20"/>
          <w:szCs w:val="20"/>
        </w:rPr>
        <w:t>.</w:t>
      </w:r>
      <w:r w:rsidRPr="00F17CAC">
        <w:rPr>
          <w:rFonts w:ascii="Arial" w:hAnsi="Arial" w:cs="Arial"/>
          <w:sz w:val="20"/>
          <w:szCs w:val="20"/>
        </w:rPr>
        <w:t xml:space="preserve"> </w:t>
      </w:r>
    </w:p>
    <w:p w14:paraId="1D884F68" w14:textId="77777777" w:rsidR="005E1C12" w:rsidRDefault="005E1C12" w:rsidP="00085A37">
      <w:pPr>
        <w:pStyle w:val="NormalWeb"/>
        <w:rPr>
          <w:rFonts w:ascii="Arial" w:hAnsi="Arial" w:cs="Arial"/>
          <w:b/>
          <w:sz w:val="20"/>
          <w:szCs w:val="20"/>
        </w:rPr>
      </w:pPr>
    </w:p>
    <w:p w14:paraId="55CDE9B0" w14:textId="77777777" w:rsidR="00B02F0D" w:rsidRPr="003058F1" w:rsidRDefault="00D24B09" w:rsidP="00085A37">
      <w:pPr>
        <w:pStyle w:val="NormalWeb"/>
        <w:rPr>
          <w:rFonts w:ascii="Arial" w:hAnsi="Arial" w:cs="Arial"/>
          <w:sz w:val="20"/>
          <w:szCs w:val="20"/>
        </w:rPr>
      </w:pPr>
      <w:r w:rsidRPr="00F17CAC">
        <w:rPr>
          <w:rFonts w:ascii="Arial" w:hAnsi="Arial" w:cs="Arial"/>
          <w:b/>
          <w:sz w:val="20"/>
          <w:szCs w:val="20"/>
        </w:rPr>
        <w:t>Recreational Player Pass</w:t>
      </w:r>
      <w:r w:rsidRPr="00F17CAC">
        <w:rPr>
          <w:rFonts w:ascii="Arial" w:hAnsi="Arial" w:cs="Arial"/>
          <w:sz w:val="20"/>
          <w:szCs w:val="20"/>
        </w:rPr>
        <w:t xml:space="preserve"> - Non-carded ASA house recreational players may sometimes guest play in travel tournaments.</w:t>
      </w:r>
      <w:r w:rsidR="005E53F1">
        <w:rPr>
          <w:rFonts w:ascii="Arial" w:hAnsi="Arial" w:cs="Arial"/>
          <w:sz w:val="20"/>
          <w:szCs w:val="20"/>
        </w:rPr>
        <w:t xml:space="preserve"> Check your tournament rules to ensure guest players and rec (vs Travel) passes are allowed.</w:t>
      </w:r>
      <w:r w:rsidRPr="00F17CAC">
        <w:rPr>
          <w:rFonts w:ascii="Arial" w:hAnsi="Arial" w:cs="Arial"/>
          <w:sz w:val="20"/>
          <w:szCs w:val="20"/>
        </w:rPr>
        <w:t xml:space="preserve"> </w:t>
      </w:r>
      <w:r w:rsidR="003058F1">
        <w:rPr>
          <w:rFonts w:ascii="Arial" w:hAnsi="Arial" w:cs="Arial"/>
          <w:sz w:val="20"/>
          <w:szCs w:val="20"/>
        </w:rPr>
        <w:t>To obtain a rec pass for an ASA rec player:</w:t>
      </w:r>
      <w:r w:rsidRPr="00F17CAC">
        <w:rPr>
          <w:rFonts w:ascii="Arial" w:hAnsi="Arial" w:cs="Arial"/>
          <w:sz w:val="20"/>
          <w:szCs w:val="20"/>
        </w:rPr>
        <w:t xml:space="preserve"> </w:t>
      </w:r>
    </w:p>
    <w:p w14:paraId="578ADD21" w14:textId="77777777" w:rsidR="003058F1" w:rsidRPr="003058F1" w:rsidRDefault="003058F1" w:rsidP="003058F1">
      <w:pPr>
        <w:ind w:left="720"/>
        <w:rPr>
          <w:rFonts w:ascii="Arial" w:hAnsi="Arial" w:cs="Arial"/>
          <w:color w:val="000000"/>
          <w:sz w:val="20"/>
          <w:szCs w:val="20"/>
        </w:rPr>
      </w:pPr>
      <w:r w:rsidRPr="003058F1">
        <w:rPr>
          <w:rFonts w:ascii="Arial" w:hAnsi="Arial" w:cs="Arial"/>
          <w:color w:val="000000"/>
          <w:sz w:val="20"/>
          <w:szCs w:val="20"/>
        </w:rPr>
        <w:t>C</w:t>
      </w:r>
      <w:r w:rsidR="002E4CFE">
        <w:rPr>
          <w:rFonts w:ascii="Arial" w:hAnsi="Arial" w:cs="Arial"/>
          <w:color w:val="000000"/>
          <w:sz w:val="20"/>
          <w:szCs w:val="20"/>
        </w:rPr>
        <w:t>ontact</w:t>
      </w:r>
      <w:r w:rsidRPr="003058F1">
        <w:rPr>
          <w:rFonts w:ascii="Arial" w:hAnsi="Arial" w:cs="Arial"/>
          <w:color w:val="000000"/>
          <w:sz w:val="20"/>
          <w:szCs w:val="20"/>
        </w:rPr>
        <w:t xml:space="preserve"> </w:t>
      </w:r>
      <w:r w:rsidRPr="003058F1">
        <w:rPr>
          <w:rStyle w:val="Strong"/>
          <w:rFonts w:ascii="Arial" w:hAnsi="Arial" w:cs="Arial"/>
          <w:color w:val="202020"/>
          <w:sz w:val="20"/>
          <w:szCs w:val="20"/>
          <w:shd w:val="clear" w:color="auto" w:fill="FFFFFF"/>
        </w:rPr>
        <w:t xml:space="preserve">Soraya Strobach, ASA Rec </w:t>
      </w:r>
      <w:r w:rsidRPr="003058F1">
        <w:rPr>
          <w:rFonts w:ascii="Arial" w:hAnsi="Arial" w:cs="Arial"/>
          <w:color w:val="202020"/>
          <w:sz w:val="20"/>
          <w:szCs w:val="20"/>
          <w:shd w:val="clear" w:color="auto" w:fill="FFFFFF"/>
        </w:rPr>
        <w:t xml:space="preserve">Registrar, </w:t>
      </w:r>
      <w:hyperlink r:id="rId19" w:history="1">
        <w:r w:rsidRPr="003058F1">
          <w:rPr>
            <w:rStyle w:val="Hyperlink"/>
            <w:rFonts w:ascii="Arial" w:hAnsi="Arial" w:cs="Arial"/>
            <w:color w:val="25418F"/>
            <w:sz w:val="20"/>
            <w:szCs w:val="20"/>
            <w:shd w:val="clear" w:color="auto" w:fill="FFFFFF"/>
          </w:rPr>
          <w:t>registrar@arlingtonsoccer.com</w:t>
        </w:r>
      </w:hyperlink>
      <w:r w:rsidRPr="003058F1">
        <w:rPr>
          <w:rFonts w:ascii="Arial" w:hAnsi="Arial" w:cs="Arial"/>
          <w:color w:val="202020"/>
          <w:sz w:val="20"/>
          <w:szCs w:val="20"/>
          <w:shd w:val="clear" w:color="auto" w:fill="FFFFFF"/>
        </w:rPr>
        <w:t xml:space="preserve">, </w:t>
      </w:r>
      <w:r w:rsidRPr="003058F1">
        <w:rPr>
          <w:rStyle w:val="apple-converted-space"/>
          <w:rFonts w:ascii="Arial" w:hAnsi="Arial" w:cs="Arial"/>
          <w:color w:val="202020"/>
          <w:sz w:val="20"/>
          <w:szCs w:val="20"/>
          <w:shd w:val="clear" w:color="auto" w:fill="FFFFFF"/>
        </w:rPr>
        <w:t>to set up a time to process and pick up the rec pass</w:t>
      </w:r>
      <w:r w:rsidR="00922E9B">
        <w:rPr>
          <w:rStyle w:val="apple-converted-space"/>
          <w:rFonts w:ascii="Arial" w:hAnsi="Arial" w:cs="Arial"/>
          <w:color w:val="202020"/>
          <w:sz w:val="20"/>
          <w:szCs w:val="20"/>
          <w:shd w:val="clear" w:color="auto" w:fill="FFFFFF"/>
        </w:rPr>
        <w:t xml:space="preserve">. Soraya will provide the Rec registration link for the player to register. </w:t>
      </w:r>
      <w:r w:rsidR="00922E9B" w:rsidRPr="003058F1">
        <w:rPr>
          <w:rFonts w:ascii="Arial" w:hAnsi="Arial" w:cs="Arial"/>
          <w:b/>
          <w:color w:val="000000"/>
          <w:sz w:val="20"/>
          <w:szCs w:val="20"/>
        </w:rPr>
        <w:t>Please select the pay by check option</w:t>
      </w:r>
      <w:r w:rsidR="00922E9B">
        <w:rPr>
          <w:rFonts w:ascii="Arial" w:hAnsi="Arial" w:cs="Arial"/>
          <w:b/>
          <w:color w:val="000000"/>
          <w:sz w:val="20"/>
          <w:szCs w:val="20"/>
        </w:rPr>
        <w:t xml:space="preserve"> when registering</w:t>
      </w:r>
      <w:r w:rsidR="00922E9B" w:rsidRPr="003058F1">
        <w:rPr>
          <w:rFonts w:ascii="Arial" w:hAnsi="Arial" w:cs="Arial"/>
          <w:color w:val="000000"/>
          <w:sz w:val="20"/>
          <w:szCs w:val="20"/>
        </w:rPr>
        <w:t>.  The Rec pass costs $25.</w:t>
      </w:r>
    </w:p>
    <w:p w14:paraId="05520CD0" w14:textId="77777777" w:rsidR="003058F1" w:rsidRPr="003058F1" w:rsidRDefault="003058F1" w:rsidP="003058F1">
      <w:pPr>
        <w:ind w:left="720"/>
        <w:rPr>
          <w:rFonts w:ascii="Arial" w:hAnsi="Arial" w:cs="Arial"/>
          <w:color w:val="000000"/>
          <w:sz w:val="20"/>
          <w:szCs w:val="20"/>
        </w:rPr>
      </w:pPr>
      <w:r w:rsidRPr="003058F1">
        <w:rPr>
          <w:rFonts w:ascii="Arial" w:hAnsi="Arial" w:cs="Arial"/>
          <w:color w:val="000000"/>
          <w:sz w:val="20"/>
          <w:szCs w:val="20"/>
        </w:rPr>
        <w:t>The player’s parents should bring the following to the ASA Office (5210 Wilson Blvd in Arlington) when picking up a rec player pass:</w:t>
      </w:r>
    </w:p>
    <w:p w14:paraId="37C24887" w14:textId="77777777" w:rsidR="003058F1" w:rsidRPr="003058F1" w:rsidRDefault="003058F1" w:rsidP="003058F1">
      <w:pPr>
        <w:pStyle w:val="ListParagraph"/>
        <w:numPr>
          <w:ilvl w:val="0"/>
          <w:numId w:val="12"/>
        </w:numPr>
        <w:ind w:left="1440"/>
        <w:rPr>
          <w:rFonts w:ascii="Arial" w:hAnsi="Arial" w:cs="Arial"/>
          <w:color w:val="000000"/>
          <w:sz w:val="20"/>
          <w:szCs w:val="20"/>
        </w:rPr>
      </w:pPr>
      <w:r w:rsidRPr="003058F1">
        <w:rPr>
          <w:rFonts w:ascii="Arial" w:hAnsi="Arial" w:cs="Arial"/>
          <w:color w:val="000000"/>
          <w:sz w:val="20"/>
          <w:szCs w:val="20"/>
        </w:rPr>
        <w:t>$25 payment (cash or check)</w:t>
      </w:r>
    </w:p>
    <w:p w14:paraId="33652907" w14:textId="77777777" w:rsidR="003058F1" w:rsidRPr="003058F1" w:rsidRDefault="003058F1" w:rsidP="003058F1">
      <w:pPr>
        <w:pStyle w:val="ListParagraph"/>
        <w:numPr>
          <w:ilvl w:val="0"/>
          <w:numId w:val="12"/>
        </w:numPr>
        <w:ind w:left="1440"/>
        <w:rPr>
          <w:rFonts w:ascii="Arial" w:hAnsi="Arial" w:cs="Arial"/>
          <w:color w:val="000000"/>
          <w:sz w:val="20"/>
          <w:szCs w:val="20"/>
        </w:rPr>
      </w:pPr>
      <w:r w:rsidRPr="003058F1">
        <w:rPr>
          <w:rFonts w:ascii="Arial" w:hAnsi="Arial" w:cs="Arial"/>
          <w:color w:val="000000"/>
          <w:sz w:val="20"/>
          <w:szCs w:val="20"/>
        </w:rPr>
        <w:t>Proof of age to prove player is age eligible to guest with the travel team. Virginia Youth Soccer Association (VYSA) accepts the following as verification of birth date.</w:t>
      </w:r>
    </w:p>
    <w:p w14:paraId="4AE3BE0B"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Birth Certificate</w:t>
      </w:r>
    </w:p>
    <w:p w14:paraId="1DFE974C"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Military ID</w:t>
      </w:r>
    </w:p>
    <w:p w14:paraId="4AFEF648"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Board of Health Records with raised seal</w:t>
      </w:r>
    </w:p>
    <w:p w14:paraId="323B006C"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Passport (current or expired)</w:t>
      </w:r>
    </w:p>
    <w:p w14:paraId="1C8C0807"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Alien Resident Identification Card – Green Card</w:t>
      </w:r>
    </w:p>
    <w:p w14:paraId="431CB163"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INS Certificate attesting to age</w:t>
      </w:r>
    </w:p>
    <w:p w14:paraId="3ECDE953"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US Youth Soccer Pass from previous season (travel pass only, not a rec pass)</w:t>
      </w:r>
    </w:p>
    <w:p w14:paraId="7C7CDE21" w14:textId="77777777" w:rsidR="003058F1" w:rsidRPr="003058F1" w:rsidRDefault="003058F1" w:rsidP="003058F1">
      <w:pPr>
        <w:pStyle w:val="ListParagraph"/>
        <w:numPr>
          <w:ilvl w:val="1"/>
          <w:numId w:val="12"/>
        </w:numPr>
        <w:spacing w:after="0" w:line="240" w:lineRule="auto"/>
        <w:ind w:left="2160"/>
        <w:rPr>
          <w:rFonts w:ascii="Arial" w:hAnsi="Arial" w:cs="Arial"/>
          <w:color w:val="000000"/>
          <w:sz w:val="20"/>
          <w:szCs w:val="20"/>
        </w:rPr>
      </w:pPr>
      <w:r w:rsidRPr="003058F1">
        <w:rPr>
          <w:rFonts w:ascii="Arial" w:hAnsi="Arial" w:cs="Arial"/>
          <w:color w:val="000000"/>
          <w:sz w:val="20"/>
          <w:szCs w:val="20"/>
        </w:rPr>
        <w:t>Current driver’s license, learner’s permit or “walker” ID</w:t>
      </w:r>
    </w:p>
    <w:p w14:paraId="5D62950B" w14:textId="77777777" w:rsidR="003058F1" w:rsidRPr="0098530A" w:rsidRDefault="005E53F1" w:rsidP="00085A37">
      <w:pPr>
        <w:pStyle w:val="NormalWeb"/>
        <w:rPr>
          <w:rFonts w:ascii="Arial" w:hAnsi="Arial" w:cs="Arial"/>
          <w:b/>
          <w:color w:val="FF0000"/>
          <w:sz w:val="20"/>
          <w:szCs w:val="20"/>
        </w:rPr>
      </w:pPr>
      <w:r w:rsidRPr="0098530A">
        <w:rPr>
          <w:rFonts w:ascii="Arial" w:hAnsi="Arial" w:cs="Arial"/>
          <w:b/>
          <w:color w:val="FF0000"/>
          <w:sz w:val="20"/>
          <w:szCs w:val="20"/>
        </w:rPr>
        <w:t xml:space="preserve">                Please allow up to a week to process a rec player pass.</w:t>
      </w:r>
    </w:p>
    <w:p w14:paraId="29FCA6FB" w14:textId="77777777" w:rsidR="005E53F1" w:rsidRPr="00F17CAC" w:rsidRDefault="005E53F1" w:rsidP="00085A37">
      <w:pPr>
        <w:pStyle w:val="NormalWeb"/>
        <w:rPr>
          <w:rFonts w:ascii="Arial" w:hAnsi="Arial" w:cs="Arial"/>
          <w:sz w:val="20"/>
          <w:szCs w:val="20"/>
        </w:rPr>
      </w:pPr>
    </w:p>
    <w:p w14:paraId="5C9EB8CF" w14:textId="77777777" w:rsidR="00B02F0D" w:rsidRPr="00F17CAC" w:rsidRDefault="00B02F0D" w:rsidP="00B02F0D">
      <w:pPr>
        <w:pStyle w:val="NormalWeb"/>
        <w:rPr>
          <w:rFonts w:ascii="Arial" w:hAnsi="Arial" w:cs="Arial"/>
          <w:b/>
          <w:sz w:val="20"/>
          <w:szCs w:val="20"/>
        </w:rPr>
      </w:pPr>
      <w:r w:rsidRPr="00F17CAC">
        <w:rPr>
          <w:rFonts w:ascii="Arial" w:hAnsi="Arial" w:cs="Arial"/>
          <w:b/>
          <w:noProof/>
          <w:sz w:val="20"/>
          <w:szCs w:val="20"/>
        </w:rPr>
        <w:drawing>
          <wp:anchor distT="0" distB="0" distL="114300" distR="114300" simplePos="0" relativeHeight="251661312" behindDoc="0" locked="0" layoutInCell="1" allowOverlap="1" wp14:anchorId="6C638123" wp14:editId="405E1134">
            <wp:simplePos x="0" y="0"/>
            <wp:positionH relativeFrom="column">
              <wp:posOffset>-41910</wp:posOffset>
            </wp:positionH>
            <wp:positionV relativeFrom="paragraph">
              <wp:posOffset>46990</wp:posOffset>
            </wp:positionV>
            <wp:extent cx="1047750" cy="1059180"/>
            <wp:effectExtent l="19050" t="0" r="0" b="0"/>
            <wp:wrapSquare wrapText="bothSides"/>
            <wp:docPr id="4" name="il_fi" descr="http://blog.mindjet.com/wp-content/uploads/2010/01/helpful_tip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mindjet.com/wp-content/uploads/2010/01/helpful_tips_image.jpg"/>
                    <pic:cNvPicPr>
                      <a:picLocks noChangeAspect="1" noChangeArrowheads="1"/>
                    </pic:cNvPicPr>
                  </pic:nvPicPr>
                  <pic:blipFill>
                    <a:blip r:embed="rId20" r:link="rId21" cstate="print"/>
                    <a:srcRect/>
                    <a:stretch>
                      <a:fillRect/>
                    </a:stretch>
                  </pic:blipFill>
                  <pic:spPr bwMode="auto">
                    <a:xfrm>
                      <a:off x="0" y="0"/>
                      <a:ext cx="1047750" cy="1059180"/>
                    </a:xfrm>
                    <a:prstGeom prst="rect">
                      <a:avLst/>
                    </a:prstGeom>
                    <a:noFill/>
                    <a:ln w="9525">
                      <a:noFill/>
                      <a:miter lim="800000"/>
                      <a:headEnd/>
                      <a:tailEnd/>
                    </a:ln>
                  </pic:spPr>
                </pic:pic>
              </a:graphicData>
            </a:graphic>
          </wp:anchor>
        </w:drawing>
      </w:r>
      <w:r w:rsidRPr="00F17CAC">
        <w:rPr>
          <w:rFonts w:ascii="Arial" w:hAnsi="Arial" w:cs="Arial"/>
          <w:b/>
          <w:sz w:val="20"/>
          <w:szCs w:val="20"/>
        </w:rPr>
        <w:t>INFORMATION TO SHARE WITH YOUR COACH</w:t>
      </w:r>
    </w:p>
    <w:p w14:paraId="5024BDEE" w14:textId="6D3D2373" w:rsidR="00B02F0D" w:rsidRPr="00F17CAC" w:rsidRDefault="00B02F0D" w:rsidP="00085A37">
      <w:pPr>
        <w:pStyle w:val="NormalWeb"/>
        <w:rPr>
          <w:rFonts w:ascii="Arial" w:hAnsi="Arial" w:cs="Arial"/>
          <w:sz w:val="20"/>
          <w:szCs w:val="20"/>
        </w:rPr>
      </w:pPr>
      <w:r w:rsidRPr="00F17CAC">
        <w:rPr>
          <w:rFonts w:ascii="Arial" w:hAnsi="Arial" w:cs="Arial"/>
          <w:sz w:val="20"/>
          <w:szCs w:val="20"/>
        </w:rPr>
        <w:t>Make two copies of the Tournament Rules and slip them in a page protector. Give one copy to the coach prior to the tournament</w:t>
      </w:r>
      <w:r w:rsidR="00A87213" w:rsidRPr="00F17CAC">
        <w:rPr>
          <w:rFonts w:ascii="Arial" w:hAnsi="Arial" w:cs="Arial"/>
          <w:sz w:val="20"/>
          <w:szCs w:val="20"/>
        </w:rPr>
        <w:t>, t</w:t>
      </w:r>
      <w:r w:rsidRPr="00F17CAC">
        <w:rPr>
          <w:rFonts w:ascii="Arial" w:hAnsi="Arial" w:cs="Arial"/>
          <w:sz w:val="20"/>
          <w:szCs w:val="20"/>
        </w:rPr>
        <w:t>he other copy can be kept by the team manager</w:t>
      </w:r>
      <w:r w:rsidR="0098530A">
        <w:rPr>
          <w:rFonts w:ascii="Arial" w:hAnsi="Arial" w:cs="Arial"/>
          <w:sz w:val="20"/>
          <w:szCs w:val="20"/>
        </w:rPr>
        <w:t xml:space="preserve"> in the manager notebook</w:t>
      </w:r>
      <w:r w:rsidRPr="00F17CAC">
        <w:rPr>
          <w:rFonts w:ascii="Arial" w:hAnsi="Arial" w:cs="Arial"/>
          <w:sz w:val="20"/>
          <w:szCs w:val="20"/>
        </w:rPr>
        <w:t xml:space="preserve">. As tournament rules vary highlight the number of guest players allowed, </w:t>
      </w:r>
      <w:r w:rsidR="00D83F0E" w:rsidRPr="00F17CAC">
        <w:rPr>
          <w:rFonts w:ascii="Arial" w:hAnsi="Arial" w:cs="Arial"/>
          <w:sz w:val="20"/>
          <w:szCs w:val="20"/>
        </w:rPr>
        <w:t xml:space="preserve">length </w:t>
      </w:r>
      <w:r w:rsidRPr="00F17CAC">
        <w:rPr>
          <w:rFonts w:ascii="Arial" w:hAnsi="Arial" w:cs="Arial"/>
          <w:sz w:val="20"/>
          <w:szCs w:val="20"/>
        </w:rPr>
        <w:t xml:space="preserve">of game, overtime rules, player substitution rules and </w:t>
      </w:r>
      <w:r w:rsidR="00D83F0E" w:rsidRPr="00F17CAC">
        <w:rPr>
          <w:rFonts w:ascii="Arial" w:hAnsi="Arial" w:cs="Arial"/>
          <w:sz w:val="20"/>
          <w:szCs w:val="20"/>
        </w:rPr>
        <w:t>tie-breaker</w:t>
      </w:r>
      <w:r w:rsidR="00A87213" w:rsidRPr="00F17CAC">
        <w:rPr>
          <w:rFonts w:ascii="Arial" w:hAnsi="Arial" w:cs="Arial"/>
          <w:sz w:val="20"/>
          <w:szCs w:val="20"/>
        </w:rPr>
        <w:t xml:space="preserve"> rules. Then if question arise prior to or during the game you can consult the tournament rules.</w:t>
      </w:r>
    </w:p>
    <w:p w14:paraId="2BD44433" w14:textId="1077B28C" w:rsidR="005E1C12" w:rsidRDefault="005E1C12" w:rsidP="002C09EE">
      <w:pPr>
        <w:pStyle w:val="NormalWeb"/>
        <w:rPr>
          <w:rFonts w:ascii="Arial" w:hAnsi="Arial" w:cs="Arial"/>
          <w:b/>
          <w:bCs/>
          <w:i/>
          <w:iCs/>
          <w:sz w:val="20"/>
          <w:szCs w:val="20"/>
        </w:rPr>
      </w:pPr>
    </w:p>
    <w:p w14:paraId="5B0967C5" w14:textId="77777777" w:rsidR="005E1C12" w:rsidRDefault="005E1C12" w:rsidP="002C09EE">
      <w:pPr>
        <w:pStyle w:val="NormalWeb"/>
        <w:rPr>
          <w:rFonts w:ascii="Arial" w:hAnsi="Arial" w:cs="Arial"/>
          <w:b/>
          <w:bCs/>
          <w:i/>
          <w:iCs/>
          <w:sz w:val="20"/>
          <w:szCs w:val="20"/>
        </w:rPr>
      </w:pPr>
    </w:p>
    <w:p w14:paraId="418EB3AB" w14:textId="77777777" w:rsidR="00800CB8" w:rsidRPr="00F17CAC" w:rsidRDefault="00D83F0E" w:rsidP="00800CB8">
      <w:pPr>
        <w:widowControl w:val="0"/>
        <w:tabs>
          <w:tab w:val="left" w:pos="630"/>
          <w:tab w:val="left" w:pos="99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line="240" w:lineRule="atLeast"/>
        <w:ind w:right="90"/>
        <w:jc w:val="both"/>
        <w:rPr>
          <w:rFonts w:ascii="Arial" w:hAnsi="Arial" w:cs="Arial"/>
          <w:b/>
          <w:sz w:val="20"/>
          <w:szCs w:val="20"/>
        </w:rPr>
      </w:pPr>
      <w:r w:rsidRPr="00F17CAC">
        <w:rPr>
          <w:rFonts w:ascii="Arial" w:hAnsi="Arial" w:cs="Arial"/>
          <w:b/>
          <w:noProof/>
          <w:sz w:val="20"/>
          <w:szCs w:val="20"/>
        </w:rPr>
        <w:lastRenderedPageBreak/>
        <w:drawing>
          <wp:anchor distT="0" distB="0" distL="114300" distR="114300" simplePos="0" relativeHeight="251663360" behindDoc="0" locked="0" layoutInCell="1" allowOverlap="1" wp14:anchorId="73C6CA89" wp14:editId="2C54D106">
            <wp:simplePos x="0" y="0"/>
            <wp:positionH relativeFrom="column">
              <wp:posOffset>5901690</wp:posOffset>
            </wp:positionH>
            <wp:positionV relativeFrom="paragraph">
              <wp:posOffset>215900</wp:posOffset>
            </wp:positionV>
            <wp:extent cx="994410" cy="982980"/>
            <wp:effectExtent l="19050" t="0" r="0" b="0"/>
            <wp:wrapSquare wrapText="bothSides"/>
            <wp:docPr id="14" name="Picture 13" descr="h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go.jpg"/>
                    <pic:cNvPicPr/>
                  </pic:nvPicPr>
                  <pic:blipFill>
                    <a:blip r:embed="rId22" cstate="print"/>
                    <a:stretch>
                      <a:fillRect/>
                    </a:stretch>
                  </pic:blipFill>
                  <pic:spPr>
                    <a:xfrm>
                      <a:off x="0" y="0"/>
                      <a:ext cx="994410" cy="982980"/>
                    </a:xfrm>
                    <a:prstGeom prst="rect">
                      <a:avLst/>
                    </a:prstGeom>
                  </pic:spPr>
                </pic:pic>
              </a:graphicData>
            </a:graphic>
          </wp:anchor>
        </w:drawing>
      </w:r>
      <w:r w:rsidR="00800CB8" w:rsidRPr="00F17CAC">
        <w:rPr>
          <w:rFonts w:ascii="Arial" w:hAnsi="Arial" w:cs="Arial"/>
          <w:b/>
          <w:sz w:val="20"/>
          <w:szCs w:val="20"/>
        </w:rPr>
        <w:t>PATCHES</w:t>
      </w:r>
    </w:p>
    <w:p w14:paraId="1A8F7174" w14:textId="5CD3B2DC" w:rsidR="003058F1" w:rsidRPr="001E0381" w:rsidRDefault="003058F1" w:rsidP="003058F1">
      <w:pPr>
        <w:rPr>
          <w:rFonts w:ascii="Arial" w:hAnsi="Arial" w:cs="Arial"/>
          <w:sz w:val="20"/>
          <w:szCs w:val="20"/>
        </w:rPr>
      </w:pPr>
      <w:r w:rsidRPr="001E0381">
        <w:rPr>
          <w:rFonts w:ascii="Arial" w:hAnsi="Arial" w:cs="Arial"/>
          <w:sz w:val="20"/>
          <w:szCs w:val="20"/>
        </w:rPr>
        <w:t xml:space="preserve">Travel Soccer patches are </w:t>
      </w:r>
      <w:r w:rsidR="0098530A">
        <w:rPr>
          <w:rFonts w:ascii="Arial" w:hAnsi="Arial" w:cs="Arial"/>
          <w:sz w:val="20"/>
          <w:szCs w:val="20"/>
        </w:rPr>
        <w:t xml:space="preserve">sometimes </w:t>
      </w:r>
      <w:r w:rsidRPr="001E0381">
        <w:rPr>
          <w:rFonts w:ascii="Arial" w:hAnsi="Arial" w:cs="Arial"/>
          <w:sz w:val="20"/>
          <w:szCs w:val="20"/>
        </w:rPr>
        <w:t>exchanged with opponents after each tournament game.  ASA patches can be purchased from ASA by emailing the ASA Registrar Soraya (</w:t>
      </w:r>
      <w:hyperlink r:id="rId23" w:history="1">
        <w:r w:rsidRPr="001E0381">
          <w:rPr>
            <w:rStyle w:val="Hyperlink"/>
            <w:rFonts w:ascii="Arial" w:hAnsi="Arial" w:cs="Arial"/>
            <w:sz w:val="20"/>
            <w:szCs w:val="20"/>
          </w:rPr>
          <w:t>registrar@arlington.soccer.com</w:t>
        </w:r>
      </w:hyperlink>
      <w:r w:rsidRPr="001E0381">
        <w:rPr>
          <w:rFonts w:ascii="Arial" w:hAnsi="Arial" w:cs="Arial"/>
          <w:sz w:val="20"/>
          <w:szCs w:val="20"/>
        </w:rPr>
        <w:t xml:space="preserve">) at least one week before your tournament.  In your email, state how many patches you will need and the team's name, gender and age group.  Patches are packaged in batches of 50. Consider ordering enough patches to last your team through June. </w:t>
      </w:r>
    </w:p>
    <w:p w14:paraId="0C0029D0" w14:textId="7AC9B7D2" w:rsidR="003058F1" w:rsidRPr="001E0381" w:rsidRDefault="003058F1" w:rsidP="001E0381">
      <w:pPr>
        <w:spacing w:before="100" w:beforeAutospacing="1" w:after="100" w:afterAutospacing="1" w:line="228" w:lineRule="atLeast"/>
        <w:rPr>
          <w:rFonts w:ascii="Arial" w:hAnsi="Arial" w:cs="Arial"/>
          <w:sz w:val="20"/>
          <w:szCs w:val="20"/>
        </w:rPr>
      </w:pPr>
      <w:r w:rsidRPr="001E0381">
        <w:rPr>
          <w:rFonts w:ascii="Arial" w:hAnsi="Arial" w:cs="Arial"/>
          <w:sz w:val="20"/>
          <w:szCs w:val="20"/>
        </w:rPr>
        <w:t xml:space="preserve">If you have funds in your </w:t>
      </w:r>
      <w:r w:rsidR="001E0381" w:rsidRPr="001E0381">
        <w:rPr>
          <w:rFonts w:ascii="Arial" w:hAnsi="Arial" w:cs="Arial"/>
          <w:sz w:val="20"/>
          <w:szCs w:val="20"/>
        </w:rPr>
        <w:t>Team</w:t>
      </w:r>
      <w:r w:rsidRPr="001E0381">
        <w:rPr>
          <w:rFonts w:ascii="Arial" w:hAnsi="Arial" w:cs="Arial"/>
          <w:sz w:val="20"/>
          <w:szCs w:val="20"/>
        </w:rPr>
        <w:t xml:space="preserve"> Account to pay for the patches, submit an ASA </w:t>
      </w:r>
      <w:r w:rsidR="001E0381" w:rsidRPr="00835769">
        <w:rPr>
          <w:rFonts w:ascii="Arial" w:hAnsi="Arial" w:cs="Arial"/>
          <w:color w:val="000000" w:themeColor="text1"/>
          <w:sz w:val="20"/>
          <w:szCs w:val="20"/>
        </w:rPr>
        <w:t xml:space="preserve">Check Request </w:t>
      </w:r>
      <w:r w:rsidR="001E0381" w:rsidRPr="001E0381">
        <w:rPr>
          <w:rFonts w:ascii="Arial" w:hAnsi="Arial" w:cs="Arial"/>
          <w:sz w:val="20"/>
          <w:szCs w:val="20"/>
        </w:rPr>
        <w:t>Form</w:t>
      </w:r>
      <w:r w:rsidRPr="001E0381">
        <w:rPr>
          <w:rFonts w:ascii="Arial" w:hAnsi="Arial" w:cs="Arial"/>
          <w:sz w:val="20"/>
          <w:szCs w:val="20"/>
        </w:rPr>
        <w:t xml:space="preserve"> indicating payment from your team account. If you do not have funds in your </w:t>
      </w:r>
      <w:r w:rsidR="001E0381" w:rsidRPr="001E0381">
        <w:rPr>
          <w:rFonts w:ascii="Arial" w:hAnsi="Arial" w:cs="Arial"/>
          <w:sz w:val="20"/>
          <w:szCs w:val="20"/>
        </w:rPr>
        <w:t xml:space="preserve">team </w:t>
      </w:r>
      <w:r w:rsidRPr="001E0381">
        <w:rPr>
          <w:rFonts w:ascii="Arial" w:hAnsi="Arial" w:cs="Arial"/>
          <w:sz w:val="20"/>
          <w:szCs w:val="20"/>
        </w:rPr>
        <w:t>account, please write your personal check to ASA.</w:t>
      </w:r>
    </w:p>
    <w:p w14:paraId="7D50CCA7" w14:textId="77777777" w:rsidR="003058F1" w:rsidRDefault="003058F1" w:rsidP="003058F1">
      <w:pPr>
        <w:rPr>
          <w:rFonts w:ascii="Arial" w:hAnsi="Arial" w:cs="Arial"/>
          <w:i/>
          <w:iCs/>
          <w:color w:val="000000"/>
          <w:sz w:val="20"/>
          <w:szCs w:val="20"/>
        </w:rPr>
      </w:pPr>
      <w:r w:rsidRPr="001E0381">
        <w:rPr>
          <w:rFonts w:ascii="Arial" w:hAnsi="Arial" w:cs="Arial"/>
          <w:sz w:val="20"/>
          <w:szCs w:val="20"/>
        </w:rPr>
        <w:t xml:space="preserve"> You will receive an email when the patches are ready to be picked up at the ASA office (5210 Wilson Blvd Arlington, VA 22205).  There is usually someone in the office from 9am to 5pm Monday to Friday but please call ahead to confirm the office is open. The ASA office number is </w:t>
      </w:r>
      <w:r w:rsidRPr="001E0381">
        <w:rPr>
          <w:rFonts w:ascii="Arial" w:hAnsi="Arial" w:cs="Arial"/>
          <w:i/>
          <w:iCs/>
          <w:color w:val="000000"/>
          <w:sz w:val="20"/>
          <w:szCs w:val="20"/>
        </w:rPr>
        <w:t>703-527 -0157</w:t>
      </w:r>
      <w:r>
        <w:rPr>
          <w:rFonts w:ascii="Arial" w:hAnsi="Arial" w:cs="Arial"/>
          <w:i/>
          <w:iCs/>
          <w:color w:val="000000"/>
          <w:sz w:val="20"/>
          <w:szCs w:val="20"/>
        </w:rPr>
        <w:t>.</w:t>
      </w:r>
    </w:p>
    <w:p w14:paraId="5A116C3A" w14:textId="77777777" w:rsidR="005E53F1" w:rsidRDefault="005E53F1" w:rsidP="003058F1">
      <w:pPr>
        <w:rPr>
          <w:rFonts w:ascii="Arial" w:hAnsi="Arial" w:cs="Arial"/>
          <w:sz w:val="20"/>
          <w:szCs w:val="20"/>
        </w:rPr>
      </w:pPr>
    </w:p>
    <w:p w14:paraId="6971C6FB" w14:textId="5139BDAA" w:rsidR="00F17CAC" w:rsidRPr="00F17CAC" w:rsidRDefault="00F17CAC" w:rsidP="005E53F1">
      <w:pPr>
        <w:widowControl w:val="0"/>
        <w:tabs>
          <w:tab w:val="left" w:pos="630"/>
          <w:tab w:val="left" w:pos="99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before="100" w:beforeAutospacing="1" w:after="100" w:afterAutospacing="1" w:line="240" w:lineRule="auto"/>
        <w:ind w:right="90"/>
        <w:jc w:val="both"/>
        <w:rPr>
          <w:rFonts w:ascii="Arial" w:hAnsi="Arial" w:cs="Arial"/>
          <w:b/>
          <w:bCs/>
          <w:iCs/>
          <w:sz w:val="20"/>
          <w:szCs w:val="20"/>
        </w:rPr>
      </w:pPr>
      <w:r w:rsidRPr="00F17CAC">
        <w:rPr>
          <w:rFonts w:ascii="Arial" w:hAnsi="Arial" w:cs="Arial"/>
          <w:b/>
          <w:bCs/>
          <w:iCs/>
          <w:sz w:val="20"/>
          <w:szCs w:val="20"/>
        </w:rPr>
        <w:t>TOURNAMENTS AND HOTELS</w:t>
      </w:r>
    </w:p>
    <w:p w14:paraId="4CEB8A30" w14:textId="21DE2716" w:rsidR="00B15B03" w:rsidRDefault="00B15B03" w:rsidP="002B0F0C">
      <w:pPr>
        <w:pStyle w:val="NormalWeb"/>
        <w:jc w:val="both"/>
        <w:rPr>
          <w:rFonts w:ascii="Arial" w:hAnsi="Arial" w:cs="Arial"/>
          <w:sz w:val="20"/>
          <w:szCs w:val="20"/>
        </w:rPr>
      </w:pPr>
      <w:r w:rsidRPr="00F17CAC">
        <w:rPr>
          <w:rFonts w:ascii="Arial" w:hAnsi="Arial" w:cs="Arial"/>
          <w:sz w:val="20"/>
          <w:szCs w:val="20"/>
        </w:rPr>
        <w:t>If you are traveling to a tournament where you will need to stay in a hotel, keep in mind that most tournaments require that you use their travel agency. This information will be clearly stated on the tournament website.</w:t>
      </w:r>
      <w:r w:rsidR="00085A37" w:rsidRPr="00F17CAC">
        <w:rPr>
          <w:rFonts w:ascii="Arial" w:hAnsi="Arial" w:cs="Arial"/>
          <w:sz w:val="20"/>
          <w:szCs w:val="20"/>
        </w:rPr>
        <w:t xml:space="preserve"> Not staying at the required tournament hotels is often grounds for a forfeit and not being asked back to the tournament again. </w:t>
      </w:r>
      <w:r w:rsidRPr="00F17CAC">
        <w:rPr>
          <w:rFonts w:ascii="Arial" w:hAnsi="Arial" w:cs="Arial"/>
          <w:sz w:val="20"/>
          <w:szCs w:val="20"/>
        </w:rPr>
        <w:t xml:space="preserve"> Note also that some tournaments allow you to sign up for hotels </w:t>
      </w:r>
      <w:r w:rsidRPr="00F17CAC">
        <w:rPr>
          <w:rFonts w:ascii="Arial" w:hAnsi="Arial" w:cs="Arial"/>
          <w:b/>
          <w:sz w:val="20"/>
          <w:szCs w:val="20"/>
          <w:u w:val="single"/>
        </w:rPr>
        <w:t>at the time</w:t>
      </w:r>
      <w:r w:rsidRPr="00F17CAC">
        <w:rPr>
          <w:rFonts w:ascii="Arial" w:hAnsi="Arial" w:cs="Arial"/>
          <w:sz w:val="20"/>
          <w:szCs w:val="20"/>
        </w:rPr>
        <w:t xml:space="preserve"> that you </w:t>
      </w:r>
      <w:proofErr w:type="gramStart"/>
      <w:r w:rsidRPr="00F17CAC">
        <w:rPr>
          <w:rFonts w:ascii="Arial" w:hAnsi="Arial" w:cs="Arial"/>
          <w:sz w:val="20"/>
          <w:szCs w:val="20"/>
        </w:rPr>
        <w:t>submit an application</w:t>
      </w:r>
      <w:proofErr w:type="gramEnd"/>
      <w:r w:rsidRPr="00F17CAC">
        <w:rPr>
          <w:rFonts w:ascii="Arial" w:hAnsi="Arial" w:cs="Arial"/>
          <w:sz w:val="20"/>
          <w:szCs w:val="20"/>
        </w:rPr>
        <w:t xml:space="preserve"> while others will not allow you to sign up for a hotel </w:t>
      </w:r>
      <w:r w:rsidRPr="00F17CAC">
        <w:rPr>
          <w:rFonts w:ascii="Arial" w:hAnsi="Arial" w:cs="Arial"/>
          <w:b/>
          <w:sz w:val="20"/>
          <w:szCs w:val="20"/>
          <w:u w:val="single"/>
        </w:rPr>
        <w:t>until you are accepted. </w:t>
      </w:r>
      <w:r w:rsidRPr="00F17CAC">
        <w:rPr>
          <w:rFonts w:ascii="Arial" w:hAnsi="Arial" w:cs="Arial"/>
          <w:sz w:val="20"/>
          <w:szCs w:val="20"/>
        </w:rPr>
        <w:t xml:space="preserve">The best travel experience will be had if you sign up for your hotel at the earliest option, selecting housing </w:t>
      </w:r>
      <w:r w:rsidR="002C09EE" w:rsidRPr="00F17CAC">
        <w:rPr>
          <w:rFonts w:ascii="Arial" w:hAnsi="Arial" w:cs="Arial"/>
          <w:sz w:val="20"/>
          <w:szCs w:val="20"/>
        </w:rPr>
        <w:t>that meets your team</w:t>
      </w:r>
      <w:r w:rsidR="00C32651" w:rsidRPr="00F17CAC">
        <w:rPr>
          <w:rFonts w:ascii="Arial" w:hAnsi="Arial" w:cs="Arial"/>
          <w:sz w:val="20"/>
          <w:szCs w:val="20"/>
        </w:rPr>
        <w:t>’</w:t>
      </w:r>
      <w:r w:rsidR="002C09EE" w:rsidRPr="00F17CAC">
        <w:rPr>
          <w:rFonts w:ascii="Arial" w:hAnsi="Arial" w:cs="Arial"/>
          <w:sz w:val="20"/>
          <w:szCs w:val="20"/>
        </w:rPr>
        <w:t>s requirements.</w:t>
      </w:r>
      <w:r w:rsidR="00085A37" w:rsidRPr="00F17CAC">
        <w:rPr>
          <w:rFonts w:ascii="Arial" w:hAnsi="Arial" w:cs="Arial"/>
          <w:sz w:val="20"/>
          <w:szCs w:val="20"/>
        </w:rPr>
        <w:t xml:space="preserve"> </w:t>
      </w:r>
    </w:p>
    <w:p w14:paraId="628E36C1" w14:textId="77777777" w:rsidR="004B5849" w:rsidRDefault="004B5849" w:rsidP="002B0F0C">
      <w:pPr>
        <w:pStyle w:val="NormalWeb"/>
        <w:jc w:val="both"/>
        <w:rPr>
          <w:rFonts w:ascii="Arial" w:hAnsi="Arial" w:cs="Arial"/>
          <w:sz w:val="20"/>
          <w:szCs w:val="20"/>
        </w:rPr>
      </w:pPr>
    </w:p>
    <w:p w14:paraId="6BA80EE0" w14:textId="2568E6F3" w:rsidR="004A1790" w:rsidRDefault="004A1790"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4470AD1A" w14:textId="6BFA78EF" w:rsidR="00267A13" w:rsidRDefault="00267A13"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02FE5E3E" w14:textId="7E410635" w:rsidR="005E04FC" w:rsidRDefault="005E04FC"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1F98090E" w14:textId="05E951BA" w:rsidR="005E04FC" w:rsidRDefault="005E04FC"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62F0F627" w14:textId="77777777" w:rsidR="005E04FC" w:rsidRDefault="005E04FC"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62B477E6" w14:textId="3FA8F98C" w:rsidR="00267A13" w:rsidRDefault="00267A13"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507A38C4" w14:textId="1AADFC35" w:rsidR="00267A13" w:rsidRDefault="00267A13"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1FB13FDE" w14:textId="6DEBED7B" w:rsidR="00C35290" w:rsidRDefault="00C35290"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0F026C9E" w14:textId="6B0D9049" w:rsidR="00C35290" w:rsidRDefault="00C35290"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026524C7" w14:textId="7D409B44" w:rsidR="00C35290" w:rsidRDefault="00C35290" w:rsidP="00085A37">
      <w:pPr>
        <w:spacing w:before="100" w:beforeAutospacing="1" w:after="100" w:afterAutospacing="1" w:line="240" w:lineRule="auto"/>
        <w:jc w:val="center"/>
        <w:outlineLvl w:val="0"/>
        <w:rPr>
          <w:rFonts w:ascii="Verdana" w:hAnsi="Verdana" w:cs="Arial"/>
          <w:b/>
          <w:bCs/>
          <w:color w:val="000000"/>
          <w:kern w:val="36"/>
          <w:sz w:val="28"/>
          <w:szCs w:val="28"/>
        </w:rPr>
      </w:pPr>
    </w:p>
    <w:p w14:paraId="329169A8" w14:textId="77777777" w:rsidR="00C35290" w:rsidRPr="005E53F1" w:rsidRDefault="00C35290" w:rsidP="00085A37">
      <w:pPr>
        <w:spacing w:before="100" w:beforeAutospacing="1" w:after="100" w:afterAutospacing="1" w:line="240" w:lineRule="auto"/>
        <w:jc w:val="center"/>
        <w:outlineLvl w:val="0"/>
        <w:rPr>
          <w:rFonts w:ascii="Verdana" w:hAnsi="Verdana" w:cs="Arial"/>
          <w:b/>
          <w:bCs/>
          <w:color w:val="000000"/>
          <w:kern w:val="36"/>
          <w:sz w:val="28"/>
          <w:szCs w:val="28"/>
        </w:rPr>
      </w:pPr>
      <w:bookmarkStart w:id="0" w:name="_GoBack"/>
      <w:bookmarkEnd w:id="0"/>
    </w:p>
    <w:p w14:paraId="294F8902" w14:textId="77777777" w:rsidR="00831B3C" w:rsidRPr="005E53F1" w:rsidRDefault="00831B3C" w:rsidP="00085A37">
      <w:pPr>
        <w:spacing w:before="100" w:beforeAutospacing="1" w:after="100" w:afterAutospacing="1" w:line="240" w:lineRule="auto"/>
        <w:jc w:val="center"/>
        <w:outlineLvl w:val="0"/>
        <w:rPr>
          <w:rFonts w:ascii="Arial" w:hAnsi="Arial" w:cs="Arial"/>
          <w:b/>
          <w:bCs/>
          <w:color w:val="000000"/>
          <w:kern w:val="36"/>
          <w:sz w:val="28"/>
          <w:szCs w:val="28"/>
        </w:rPr>
      </w:pPr>
      <w:r w:rsidRPr="005E53F1">
        <w:rPr>
          <w:rFonts w:ascii="Arial" w:hAnsi="Arial" w:cs="Arial"/>
          <w:b/>
          <w:bCs/>
          <w:color w:val="000000"/>
          <w:kern w:val="36"/>
          <w:sz w:val="28"/>
          <w:szCs w:val="28"/>
        </w:rPr>
        <w:lastRenderedPageBreak/>
        <w:t xml:space="preserve">Soccer Tournament Advice for </w:t>
      </w:r>
      <w:r w:rsidR="00800CB8" w:rsidRPr="005E53F1">
        <w:rPr>
          <w:rFonts w:ascii="Arial" w:hAnsi="Arial" w:cs="Arial"/>
          <w:b/>
          <w:bCs/>
          <w:color w:val="000000"/>
          <w:kern w:val="36"/>
          <w:sz w:val="28"/>
          <w:szCs w:val="28"/>
        </w:rPr>
        <w:t>Travel Teams</w:t>
      </w:r>
    </w:p>
    <w:p w14:paraId="6B47DF46" w14:textId="2D43F07F" w:rsidR="00085A37" w:rsidRPr="005E53F1" w:rsidRDefault="00831B3C" w:rsidP="002B0F0C">
      <w:pPr>
        <w:spacing w:before="100" w:beforeAutospacing="1" w:after="100" w:afterAutospacing="1" w:line="240" w:lineRule="auto"/>
        <w:rPr>
          <w:rFonts w:ascii="Arial" w:hAnsi="Arial" w:cs="Arial"/>
          <w:color w:val="000000"/>
          <w:sz w:val="20"/>
          <w:szCs w:val="20"/>
        </w:rPr>
      </w:pPr>
      <w:r w:rsidRPr="005E53F1">
        <w:rPr>
          <w:rFonts w:ascii="Arial" w:hAnsi="Arial" w:cs="Arial"/>
          <w:color w:val="000000"/>
          <w:sz w:val="20"/>
          <w:szCs w:val="20"/>
        </w:rPr>
        <w:t xml:space="preserve">Okay, so you’re a team manager </w:t>
      </w:r>
      <w:r w:rsidR="00085A37" w:rsidRPr="005E53F1">
        <w:rPr>
          <w:rFonts w:ascii="Arial" w:hAnsi="Arial" w:cs="Arial"/>
          <w:color w:val="000000"/>
          <w:sz w:val="20"/>
          <w:szCs w:val="20"/>
        </w:rPr>
        <w:t xml:space="preserve">or team tournament coordinator </w:t>
      </w:r>
      <w:r w:rsidRPr="005E53F1">
        <w:rPr>
          <w:rFonts w:ascii="Arial" w:hAnsi="Arial" w:cs="Arial"/>
          <w:color w:val="000000" w:themeColor="text1"/>
          <w:sz w:val="20"/>
          <w:szCs w:val="20"/>
        </w:rPr>
        <w:t xml:space="preserve">looking for youth soccer tournament advice because your first event is in a couple of months, and you’re overwhelmed by all the details you </w:t>
      </w:r>
      <w:r w:rsidR="00F86F45" w:rsidRPr="005E53F1">
        <w:rPr>
          <w:rFonts w:ascii="Arial" w:hAnsi="Arial" w:cs="Arial"/>
          <w:color w:val="000000" w:themeColor="text1"/>
          <w:sz w:val="20"/>
          <w:szCs w:val="20"/>
        </w:rPr>
        <w:t>must</w:t>
      </w:r>
      <w:r w:rsidRPr="005E53F1">
        <w:rPr>
          <w:rFonts w:ascii="Arial" w:hAnsi="Arial" w:cs="Arial"/>
          <w:color w:val="000000" w:themeColor="text1"/>
          <w:sz w:val="20"/>
          <w:szCs w:val="20"/>
        </w:rPr>
        <w:t xml:space="preserve"> take care of. Don’t worry. Planning your first trip to a soccer tournament can be </w:t>
      </w:r>
      <w:proofErr w:type="gramStart"/>
      <w:r w:rsidRPr="005E53F1">
        <w:rPr>
          <w:rFonts w:ascii="Arial" w:hAnsi="Arial" w:cs="Arial"/>
          <w:color w:val="000000" w:themeColor="text1"/>
          <w:sz w:val="20"/>
          <w:szCs w:val="20"/>
        </w:rPr>
        <w:t>pretty daunting</w:t>
      </w:r>
      <w:proofErr w:type="gramEnd"/>
      <w:r w:rsidRPr="005E53F1">
        <w:rPr>
          <w:rFonts w:ascii="Arial" w:hAnsi="Arial" w:cs="Arial"/>
          <w:color w:val="000000" w:themeColor="text1"/>
          <w:sz w:val="20"/>
          <w:szCs w:val="20"/>
        </w:rPr>
        <w:t>. Here</w:t>
      </w:r>
      <w:r w:rsidRPr="005E53F1">
        <w:rPr>
          <w:rFonts w:ascii="Arial" w:hAnsi="Arial" w:cs="Arial"/>
          <w:color w:val="000000"/>
          <w:sz w:val="20"/>
          <w:szCs w:val="20"/>
        </w:rPr>
        <w:t xml:space="preserve"> are ten tips that will help you keep your head straight and help your team have as enjoyable tournament experience as possible. </w:t>
      </w:r>
    </w:p>
    <w:p w14:paraId="3F4D808F" w14:textId="67BCCD9E" w:rsidR="00831B3C" w:rsidRPr="005E53F1" w:rsidRDefault="001C21DE" w:rsidP="002B0F0C">
      <w:pPr>
        <w:spacing w:before="100" w:beforeAutospacing="1" w:after="100" w:afterAutospacing="1" w:line="240" w:lineRule="auto"/>
        <w:rPr>
          <w:rFonts w:ascii="Arial" w:hAnsi="Arial" w:cs="Arial"/>
          <w:color w:val="000000"/>
          <w:sz w:val="20"/>
          <w:szCs w:val="20"/>
        </w:rPr>
      </w:pPr>
      <w:r w:rsidRPr="005E53F1">
        <w:rPr>
          <w:rFonts w:ascii="Arial" w:hAnsi="Arial" w:cs="Arial"/>
          <w:noProof/>
          <w:sz w:val="20"/>
          <w:szCs w:val="20"/>
        </w:rPr>
        <w:drawing>
          <wp:anchor distT="0" distB="0" distL="114300" distR="114300" simplePos="0" relativeHeight="251660288" behindDoc="0" locked="0" layoutInCell="1" allowOverlap="1" wp14:anchorId="23F70F7A" wp14:editId="237FFDE7">
            <wp:simplePos x="0" y="0"/>
            <wp:positionH relativeFrom="column">
              <wp:posOffset>3810</wp:posOffset>
            </wp:positionH>
            <wp:positionV relativeFrom="paragraph">
              <wp:posOffset>531495</wp:posOffset>
            </wp:positionV>
            <wp:extent cx="4568190" cy="2385060"/>
            <wp:effectExtent l="19050" t="0" r="0" b="0"/>
            <wp:wrapSquare wrapText="bothSides"/>
            <wp:docPr id="10" name="il_fi" descr="http://img.docstoccdn.com/thumb/orig/2546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ocstoccdn.com/thumb/orig/25460518.png"/>
                    <pic:cNvPicPr>
                      <a:picLocks noChangeAspect="1" noChangeArrowheads="1"/>
                    </pic:cNvPicPr>
                  </pic:nvPicPr>
                  <pic:blipFill>
                    <a:blip r:embed="rId24" r:link="rId25" cstate="print"/>
                    <a:srcRect t="21266" r="-928" b="10538"/>
                    <a:stretch>
                      <a:fillRect/>
                    </a:stretch>
                  </pic:blipFill>
                  <pic:spPr bwMode="auto">
                    <a:xfrm>
                      <a:off x="0" y="0"/>
                      <a:ext cx="4568190" cy="2385060"/>
                    </a:xfrm>
                    <a:prstGeom prst="rect">
                      <a:avLst/>
                    </a:prstGeom>
                    <a:noFill/>
                    <a:ln w="9525">
                      <a:noFill/>
                      <a:miter lim="800000"/>
                      <a:headEnd/>
                      <a:tailEnd/>
                    </a:ln>
                  </pic:spPr>
                </pic:pic>
              </a:graphicData>
            </a:graphic>
          </wp:anchor>
        </w:drawing>
      </w:r>
      <w:r w:rsidR="00831B3C" w:rsidRPr="005E53F1">
        <w:rPr>
          <w:rFonts w:ascii="Arial" w:hAnsi="Arial" w:cs="Arial"/>
          <w:color w:val="000000"/>
          <w:sz w:val="20"/>
          <w:szCs w:val="20"/>
        </w:rPr>
        <w:t xml:space="preserve">1. Our first piece of youth soccer tournament advice is to complete all entry requirements and make sure you understand exactly what documentation you will be required to furnish at the tournament. Don't show up on the morning of the first game, only to discover that you </w:t>
      </w:r>
      <w:r w:rsidR="00267A13">
        <w:rPr>
          <w:rFonts w:ascii="Arial" w:hAnsi="Arial" w:cs="Arial"/>
          <w:color w:val="000000"/>
          <w:sz w:val="20"/>
          <w:szCs w:val="20"/>
        </w:rPr>
        <w:t xml:space="preserve">missed the required tournament check-in. </w:t>
      </w:r>
    </w:p>
    <w:p w14:paraId="349B490B" w14:textId="77777777" w:rsidR="001C21DE" w:rsidRDefault="001C21DE" w:rsidP="002B0F0C">
      <w:pPr>
        <w:spacing w:before="100" w:beforeAutospacing="1" w:after="100" w:afterAutospacing="1" w:line="240" w:lineRule="auto"/>
        <w:rPr>
          <w:rFonts w:ascii="Arial" w:hAnsi="Arial" w:cs="Arial"/>
          <w:color w:val="000000"/>
          <w:sz w:val="20"/>
          <w:szCs w:val="20"/>
        </w:rPr>
      </w:pPr>
    </w:p>
    <w:p w14:paraId="1B49B8CE" w14:textId="3531050B" w:rsidR="00831B3C" w:rsidRPr="005E53F1" w:rsidRDefault="00800CB8" w:rsidP="002B0F0C">
      <w:pPr>
        <w:spacing w:before="100" w:beforeAutospacing="1" w:after="100" w:afterAutospacing="1" w:line="240" w:lineRule="auto"/>
        <w:rPr>
          <w:rFonts w:ascii="Arial" w:hAnsi="Arial" w:cs="Arial"/>
          <w:color w:val="000000"/>
          <w:sz w:val="20"/>
          <w:szCs w:val="20"/>
        </w:rPr>
      </w:pPr>
      <w:r w:rsidRPr="005E53F1">
        <w:rPr>
          <w:rFonts w:ascii="Arial" w:hAnsi="Arial" w:cs="Arial"/>
          <w:color w:val="000000"/>
          <w:sz w:val="20"/>
          <w:szCs w:val="20"/>
        </w:rPr>
        <w:t>2</w:t>
      </w:r>
      <w:r w:rsidRPr="005E53F1">
        <w:rPr>
          <w:rFonts w:ascii="Arial" w:hAnsi="Arial" w:cs="Arial"/>
          <w:color w:val="000000" w:themeColor="text1"/>
          <w:sz w:val="20"/>
          <w:szCs w:val="20"/>
        </w:rPr>
        <w:t>.</w:t>
      </w:r>
      <w:r w:rsidR="00831B3C" w:rsidRPr="005E53F1">
        <w:rPr>
          <w:rFonts w:ascii="Arial" w:hAnsi="Arial" w:cs="Arial"/>
          <w:color w:val="000000" w:themeColor="text1"/>
          <w:sz w:val="20"/>
          <w:szCs w:val="20"/>
        </w:rPr>
        <w:t xml:space="preserve"> Make reservations for hotel accommodations early. The tournament headquarters hotel is not</w:t>
      </w:r>
      <w:r w:rsidR="004B5849">
        <w:rPr>
          <w:rFonts w:ascii="Arial" w:hAnsi="Arial" w:cs="Arial"/>
          <w:color w:val="000000" w:themeColor="text1"/>
          <w:sz w:val="20"/>
          <w:szCs w:val="20"/>
        </w:rPr>
        <w:t xml:space="preserve"> always</w:t>
      </w:r>
      <w:r w:rsidR="00831B3C" w:rsidRPr="005E53F1">
        <w:rPr>
          <w:rFonts w:ascii="Arial" w:hAnsi="Arial" w:cs="Arial"/>
          <w:color w:val="000000" w:themeColor="text1"/>
          <w:sz w:val="20"/>
          <w:szCs w:val="20"/>
        </w:rPr>
        <w:t xml:space="preserve"> the best choice, since there is almost always a lot of commotion at the headquarters. </w:t>
      </w:r>
      <w:proofErr w:type="gramStart"/>
      <w:r w:rsidR="00831B3C" w:rsidRPr="005E53F1">
        <w:rPr>
          <w:rFonts w:ascii="Arial" w:hAnsi="Arial" w:cs="Arial"/>
          <w:color w:val="000000" w:themeColor="text1"/>
          <w:sz w:val="20"/>
          <w:szCs w:val="20"/>
        </w:rPr>
        <w:t>All of</w:t>
      </w:r>
      <w:proofErr w:type="gramEnd"/>
      <w:r w:rsidR="00831B3C" w:rsidRPr="005E53F1">
        <w:rPr>
          <w:rFonts w:ascii="Arial" w:hAnsi="Arial" w:cs="Arial"/>
          <w:color w:val="000000" w:themeColor="text1"/>
          <w:sz w:val="20"/>
          <w:szCs w:val="20"/>
        </w:rPr>
        <w:t xml:space="preserve"> your players should stay at the same hotel, which is why you need to make your reservations early.</w:t>
      </w:r>
      <w:r w:rsidR="00831B3C" w:rsidRPr="005E53F1">
        <w:rPr>
          <w:rFonts w:ascii="Arial" w:hAnsi="Arial" w:cs="Arial"/>
          <w:color w:val="000000"/>
          <w:sz w:val="20"/>
          <w:szCs w:val="20"/>
        </w:rPr>
        <w:t xml:space="preserve"> </w:t>
      </w:r>
    </w:p>
    <w:p w14:paraId="76437BEB" w14:textId="4C612384" w:rsidR="00831B3C" w:rsidRDefault="00D83F0E" w:rsidP="002B0F0C">
      <w:pPr>
        <w:spacing w:before="100" w:beforeAutospacing="1" w:after="100" w:afterAutospacing="1" w:line="240" w:lineRule="auto"/>
        <w:rPr>
          <w:rFonts w:ascii="Arial" w:hAnsi="Arial" w:cs="Arial"/>
          <w:color w:val="000000"/>
          <w:sz w:val="20"/>
          <w:szCs w:val="20"/>
        </w:rPr>
      </w:pPr>
      <w:r w:rsidRPr="005E53F1">
        <w:rPr>
          <w:rFonts w:ascii="Arial" w:hAnsi="Arial" w:cs="Arial"/>
          <w:color w:val="000000"/>
          <w:sz w:val="20"/>
          <w:szCs w:val="20"/>
        </w:rPr>
        <w:t>3</w:t>
      </w:r>
      <w:r w:rsidR="00831B3C" w:rsidRPr="005E53F1">
        <w:rPr>
          <w:rFonts w:ascii="Arial" w:hAnsi="Arial" w:cs="Arial"/>
          <w:color w:val="000000"/>
          <w:sz w:val="20"/>
          <w:szCs w:val="20"/>
        </w:rPr>
        <w:t xml:space="preserve">. </w:t>
      </w:r>
      <w:r w:rsidR="004B5849">
        <w:rPr>
          <w:rFonts w:ascii="Arial" w:hAnsi="Arial" w:cs="Arial"/>
          <w:color w:val="000000"/>
          <w:sz w:val="20"/>
          <w:szCs w:val="20"/>
        </w:rPr>
        <w:t xml:space="preserve">Make sure to travel with signed Medical Consent </w:t>
      </w:r>
      <w:r w:rsidR="00F86F45">
        <w:rPr>
          <w:rFonts w:ascii="Arial" w:hAnsi="Arial" w:cs="Arial"/>
          <w:color w:val="000000"/>
          <w:sz w:val="20"/>
          <w:szCs w:val="20"/>
        </w:rPr>
        <w:t>forms.</w:t>
      </w:r>
      <w:r w:rsidR="00831B3C" w:rsidRPr="005E53F1">
        <w:rPr>
          <w:rFonts w:ascii="Arial" w:hAnsi="Arial" w:cs="Arial"/>
          <w:color w:val="000000"/>
          <w:sz w:val="20"/>
          <w:szCs w:val="20"/>
        </w:rPr>
        <w:t xml:space="preserve"> </w:t>
      </w:r>
    </w:p>
    <w:p w14:paraId="298C7B18" w14:textId="3B6160A9" w:rsidR="004B5849" w:rsidRDefault="004B5849" w:rsidP="002B0F0C">
      <w:pPr>
        <w:spacing w:before="100" w:beforeAutospacing="1" w:after="100" w:afterAutospacing="1" w:line="240" w:lineRule="auto"/>
        <w:rPr>
          <w:rFonts w:ascii="Arial" w:hAnsi="Arial" w:cs="Arial"/>
          <w:color w:val="000000"/>
          <w:sz w:val="20"/>
          <w:szCs w:val="20"/>
        </w:rPr>
      </w:pPr>
    </w:p>
    <w:p w14:paraId="21C60957" w14:textId="77777777" w:rsidR="004B5849" w:rsidRPr="005E53F1" w:rsidRDefault="004B5849" w:rsidP="002B0F0C">
      <w:pPr>
        <w:spacing w:before="100" w:beforeAutospacing="1" w:after="100" w:afterAutospacing="1" w:line="240" w:lineRule="auto"/>
        <w:rPr>
          <w:rFonts w:ascii="Arial" w:hAnsi="Arial" w:cs="Arial"/>
          <w:color w:val="000000"/>
          <w:sz w:val="20"/>
          <w:szCs w:val="20"/>
        </w:rPr>
      </w:pPr>
    </w:p>
    <w:p w14:paraId="15F5D258" w14:textId="033B91E5" w:rsidR="00831B3C" w:rsidRPr="005E53F1" w:rsidRDefault="00FE6C46" w:rsidP="002B0F0C">
      <w:pPr>
        <w:spacing w:before="100" w:beforeAutospacing="1" w:after="100" w:afterAutospacing="1" w:line="240" w:lineRule="auto"/>
        <w:rPr>
          <w:rFonts w:ascii="Arial" w:hAnsi="Arial" w:cs="Arial"/>
          <w:color w:val="000000" w:themeColor="text1"/>
          <w:sz w:val="20"/>
          <w:szCs w:val="20"/>
        </w:rPr>
      </w:pPr>
      <w:r w:rsidRPr="005E53F1">
        <w:rPr>
          <w:rFonts w:ascii="Arial" w:hAnsi="Arial" w:cs="Arial"/>
          <w:noProof/>
          <w:color w:val="000000" w:themeColor="text1"/>
          <w:sz w:val="20"/>
          <w:szCs w:val="20"/>
        </w:rPr>
        <w:drawing>
          <wp:anchor distT="0" distB="0" distL="114300" distR="114300" simplePos="0" relativeHeight="251658240" behindDoc="0" locked="0" layoutInCell="1" allowOverlap="1" wp14:anchorId="638B5078" wp14:editId="729AEF2C">
            <wp:simplePos x="0" y="0"/>
            <wp:positionH relativeFrom="column">
              <wp:posOffset>5055870</wp:posOffset>
            </wp:positionH>
            <wp:positionV relativeFrom="paragraph">
              <wp:posOffset>129540</wp:posOffset>
            </wp:positionV>
            <wp:extent cx="2122170" cy="2103120"/>
            <wp:effectExtent l="19050" t="0" r="0" b="0"/>
            <wp:wrapSquare wrapText="bothSides"/>
            <wp:docPr id="8" name="Picture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26" r:link="rId27" cstate="print"/>
                    <a:srcRect r="-1715" b="24081"/>
                    <a:stretch>
                      <a:fillRect/>
                    </a:stretch>
                  </pic:blipFill>
                  <pic:spPr bwMode="auto">
                    <a:xfrm>
                      <a:off x="0" y="0"/>
                      <a:ext cx="2122170" cy="2103120"/>
                    </a:xfrm>
                    <a:prstGeom prst="rect">
                      <a:avLst/>
                    </a:prstGeom>
                    <a:noFill/>
                    <a:ln w="9525">
                      <a:noFill/>
                      <a:miter lim="800000"/>
                      <a:headEnd/>
                      <a:tailEnd/>
                    </a:ln>
                  </pic:spPr>
                </pic:pic>
              </a:graphicData>
            </a:graphic>
          </wp:anchor>
        </w:drawing>
      </w:r>
      <w:r w:rsidR="00D83F0E" w:rsidRPr="005E53F1">
        <w:rPr>
          <w:rFonts w:ascii="Arial" w:hAnsi="Arial" w:cs="Arial"/>
          <w:color w:val="000000" w:themeColor="text1"/>
          <w:sz w:val="20"/>
          <w:szCs w:val="20"/>
        </w:rPr>
        <w:t>4</w:t>
      </w:r>
      <w:r w:rsidR="00831B3C" w:rsidRPr="005E53F1">
        <w:rPr>
          <w:rFonts w:ascii="Arial" w:hAnsi="Arial" w:cs="Arial"/>
          <w:color w:val="000000" w:themeColor="text1"/>
          <w:sz w:val="20"/>
          <w:szCs w:val="20"/>
        </w:rPr>
        <w:t>. Make sure everyone has maps and directions to ALL fields. And make sure tha</w:t>
      </w:r>
      <w:r w:rsidR="00085A37" w:rsidRPr="005E53F1">
        <w:rPr>
          <w:rFonts w:ascii="Arial" w:hAnsi="Arial" w:cs="Arial"/>
          <w:color w:val="000000" w:themeColor="text1"/>
          <w:sz w:val="20"/>
          <w:szCs w:val="20"/>
        </w:rPr>
        <w:t>t</w:t>
      </w:r>
      <w:r w:rsidR="00831B3C" w:rsidRPr="005E53F1">
        <w:rPr>
          <w:rFonts w:ascii="Arial" w:hAnsi="Arial" w:cs="Arial"/>
          <w:color w:val="000000" w:themeColor="text1"/>
          <w:sz w:val="20"/>
          <w:szCs w:val="20"/>
        </w:rPr>
        <w:t xml:space="preserve"> you have the cell </w:t>
      </w:r>
      <w:r w:rsidR="00D83F0E" w:rsidRPr="005E53F1">
        <w:rPr>
          <w:rFonts w:ascii="Arial" w:hAnsi="Arial" w:cs="Arial"/>
          <w:color w:val="000000" w:themeColor="text1"/>
          <w:sz w:val="20"/>
          <w:szCs w:val="20"/>
        </w:rPr>
        <w:t>phone numbers</w:t>
      </w:r>
      <w:r w:rsidR="00831B3C" w:rsidRPr="005E53F1">
        <w:rPr>
          <w:rFonts w:ascii="Arial" w:hAnsi="Arial" w:cs="Arial"/>
          <w:color w:val="000000" w:themeColor="text1"/>
          <w:sz w:val="20"/>
          <w:szCs w:val="20"/>
        </w:rPr>
        <w:t xml:space="preserve"> of all parents and drivers. In this age of GPS systems, it’s easy to get complacent about field directions, but fields aren’t like office buildings. Unless they’re part of a school or college, they often don’t have logical street addresses. A well-run tournament will provide directions to all field locations. </w:t>
      </w:r>
      <w:r w:rsidR="004B5849">
        <w:rPr>
          <w:rFonts w:ascii="Arial" w:hAnsi="Arial" w:cs="Arial"/>
          <w:color w:val="000000" w:themeColor="text1"/>
          <w:sz w:val="20"/>
          <w:szCs w:val="20"/>
        </w:rPr>
        <w:t xml:space="preserve"> </w:t>
      </w:r>
    </w:p>
    <w:p w14:paraId="12934A12" w14:textId="137E7CC0" w:rsidR="00831B3C" w:rsidRPr="005E53F1" w:rsidRDefault="00D83F0E" w:rsidP="002B0F0C">
      <w:pPr>
        <w:spacing w:before="100" w:beforeAutospacing="1" w:after="100" w:afterAutospacing="1" w:line="240" w:lineRule="auto"/>
        <w:rPr>
          <w:rFonts w:ascii="Arial" w:hAnsi="Arial" w:cs="Arial"/>
          <w:color w:val="000000"/>
          <w:sz w:val="20"/>
          <w:szCs w:val="20"/>
        </w:rPr>
      </w:pPr>
      <w:r w:rsidRPr="005E53F1">
        <w:rPr>
          <w:rFonts w:ascii="Arial" w:hAnsi="Arial" w:cs="Arial"/>
          <w:color w:val="000000"/>
          <w:sz w:val="20"/>
          <w:szCs w:val="20"/>
        </w:rPr>
        <w:t>5</w:t>
      </w:r>
      <w:r w:rsidR="00831B3C" w:rsidRPr="005E53F1">
        <w:rPr>
          <w:rFonts w:ascii="Arial" w:hAnsi="Arial" w:cs="Arial"/>
          <w:color w:val="000000"/>
          <w:sz w:val="20"/>
          <w:szCs w:val="20"/>
        </w:rPr>
        <w:t xml:space="preserve">. Plan to take the following equipment at a minimum with you to every game, a first aid kit, </w:t>
      </w:r>
      <w:r w:rsidR="004B5849">
        <w:rPr>
          <w:rFonts w:ascii="Arial" w:hAnsi="Arial" w:cs="Arial"/>
          <w:color w:val="000000"/>
          <w:sz w:val="20"/>
          <w:szCs w:val="20"/>
        </w:rPr>
        <w:t xml:space="preserve">extra uniform, </w:t>
      </w:r>
      <w:r w:rsidR="00831B3C" w:rsidRPr="005E53F1">
        <w:rPr>
          <w:rFonts w:ascii="Arial" w:hAnsi="Arial" w:cs="Arial"/>
          <w:color w:val="000000"/>
          <w:sz w:val="20"/>
          <w:szCs w:val="20"/>
        </w:rPr>
        <w:t xml:space="preserve">sun block, bug spray, drinking water jug, balls, and </w:t>
      </w:r>
      <w:r w:rsidR="00085A37" w:rsidRPr="005E53F1">
        <w:rPr>
          <w:rFonts w:ascii="Arial" w:hAnsi="Arial" w:cs="Arial"/>
          <w:color w:val="000000"/>
          <w:sz w:val="20"/>
          <w:szCs w:val="20"/>
        </w:rPr>
        <w:t>team manager notebook.</w:t>
      </w:r>
    </w:p>
    <w:p w14:paraId="378D4EAF" w14:textId="77777777" w:rsidR="00831B3C" w:rsidRPr="005E53F1" w:rsidRDefault="00D83F0E" w:rsidP="002B0F0C">
      <w:pPr>
        <w:spacing w:before="100" w:beforeAutospacing="1" w:after="100" w:afterAutospacing="1" w:line="240" w:lineRule="auto"/>
        <w:rPr>
          <w:rFonts w:ascii="Arial" w:hAnsi="Arial" w:cs="Arial"/>
          <w:color w:val="000000"/>
          <w:sz w:val="20"/>
          <w:szCs w:val="20"/>
        </w:rPr>
      </w:pPr>
      <w:r w:rsidRPr="005E53F1">
        <w:rPr>
          <w:rFonts w:ascii="Arial" w:hAnsi="Arial" w:cs="Arial"/>
          <w:color w:val="000000"/>
          <w:sz w:val="20"/>
          <w:szCs w:val="20"/>
        </w:rPr>
        <w:t>6</w:t>
      </w:r>
      <w:r w:rsidR="00831B3C" w:rsidRPr="005E53F1">
        <w:rPr>
          <w:rFonts w:ascii="Arial" w:hAnsi="Arial" w:cs="Arial"/>
          <w:color w:val="000000"/>
          <w:sz w:val="20"/>
          <w:szCs w:val="20"/>
        </w:rPr>
        <w:t>. Players will need a complete uniform, including an alternate color jersey</w:t>
      </w:r>
      <w:r w:rsidR="00800CB8" w:rsidRPr="005E53F1">
        <w:rPr>
          <w:rFonts w:ascii="Arial" w:hAnsi="Arial" w:cs="Arial"/>
          <w:color w:val="000000"/>
          <w:sz w:val="20"/>
          <w:szCs w:val="20"/>
        </w:rPr>
        <w:t xml:space="preserve"> and </w:t>
      </w:r>
      <w:r w:rsidR="00831B3C" w:rsidRPr="005E53F1">
        <w:rPr>
          <w:rFonts w:ascii="Arial" w:hAnsi="Arial" w:cs="Arial"/>
          <w:color w:val="000000"/>
          <w:sz w:val="20"/>
          <w:szCs w:val="20"/>
        </w:rPr>
        <w:t>shoes</w:t>
      </w:r>
      <w:r w:rsidR="00800CB8" w:rsidRPr="005E53F1">
        <w:rPr>
          <w:rFonts w:ascii="Arial" w:hAnsi="Arial" w:cs="Arial"/>
          <w:color w:val="000000"/>
          <w:sz w:val="20"/>
          <w:szCs w:val="20"/>
        </w:rPr>
        <w:t>. Optional items</w:t>
      </w:r>
      <w:r w:rsidR="00831B3C" w:rsidRPr="005E53F1">
        <w:rPr>
          <w:rFonts w:ascii="Arial" w:hAnsi="Arial" w:cs="Arial"/>
          <w:color w:val="000000"/>
          <w:sz w:val="20"/>
          <w:szCs w:val="20"/>
        </w:rPr>
        <w:t xml:space="preserve"> includ</w:t>
      </w:r>
      <w:r w:rsidR="00800CB8" w:rsidRPr="005E53F1">
        <w:rPr>
          <w:rFonts w:ascii="Arial" w:hAnsi="Arial" w:cs="Arial"/>
          <w:color w:val="000000"/>
          <w:sz w:val="20"/>
          <w:szCs w:val="20"/>
        </w:rPr>
        <w:t>e</w:t>
      </w:r>
      <w:r w:rsidR="00831B3C" w:rsidRPr="005E53F1">
        <w:rPr>
          <w:rFonts w:ascii="Arial" w:hAnsi="Arial" w:cs="Arial"/>
          <w:color w:val="000000"/>
          <w:sz w:val="20"/>
          <w:szCs w:val="20"/>
        </w:rPr>
        <w:t xml:space="preserve"> alternate cleat style (maybe flats if any of the fields you’re playing on are the kind of turf that requires them), extra dry socks (make that 2 pairs of extra dry socks), a blanket to wrap up in or sit on between games, and </w:t>
      </w:r>
      <w:r w:rsidR="00800CB8" w:rsidRPr="005E53F1">
        <w:rPr>
          <w:rFonts w:ascii="Arial" w:hAnsi="Arial" w:cs="Arial"/>
          <w:color w:val="000000"/>
          <w:sz w:val="20"/>
          <w:szCs w:val="20"/>
        </w:rPr>
        <w:t>a change</w:t>
      </w:r>
      <w:r w:rsidR="00831B3C" w:rsidRPr="005E53F1">
        <w:rPr>
          <w:rFonts w:ascii="Arial" w:hAnsi="Arial" w:cs="Arial"/>
          <w:color w:val="000000"/>
          <w:sz w:val="20"/>
          <w:szCs w:val="20"/>
        </w:rPr>
        <w:t xml:space="preserve"> of clean clothes. </w:t>
      </w:r>
    </w:p>
    <w:p w14:paraId="124EFE68" w14:textId="77777777" w:rsidR="005E04FC" w:rsidRDefault="00D83F0E" w:rsidP="002B0F0C">
      <w:pPr>
        <w:spacing w:before="100" w:beforeAutospacing="1" w:after="100" w:afterAutospacing="1" w:line="240" w:lineRule="auto"/>
        <w:rPr>
          <w:rFonts w:ascii="Arial" w:hAnsi="Arial" w:cs="Arial"/>
          <w:color w:val="000000"/>
          <w:sz w:val="20"/>
          <w:szCs w:val="20"/>
        </w:rPr>
      </w:pPr>
      <w:r w:rsidRPr="005E53F1">
        <w:rPr>
          <w:rFonts w:ascii="Arial" w:hAnsi="Arial" w:cs="Arial"/>
          <w:color w:val="000000"/>
          <w:sz w:val="20"/>
          <w:szCs w:val="20"/>
        </w:rPr>
        <w:t>7. Encourage players/families to bring enough water and after game and between game snacks. Some teams get together and have a “healthy” picnic between games with each family contributing an item for the meal.</w:t>
      </w:r>
      <w:r w:rsidR="005E04FC">
        <w:rPr>
          <w:rFonts w:ascii="Arial" w:hAnsi="Arial" w:cs="Arial"/>
          <w:color w:val="000000"/>
          <w:sz w:val="20"/>
          <w:szCs w:val="20"/>
        </w:rPr>
        <w:t xml:space="preserve"> </w:t>
      </w:r>
    </w:p>
    <w:p w14:paraId="5DB7F55D" w14:textId="7434A307" w:rsidR="005E04FC" w:rsidRDefault="005E04FC" w:rsidP="002B0F0C">
      <w:pPr>
        <w:spacing w:before="100" w:beforeAutospacing="1" w:after="100" w:afterAutospacing="1" w:line="240" w:lineRule="auto"/>
        <w:rPr>
          <w:rFonts w:ascii="Arial" w:hAnsi="Arial" w:cs="Arial"/>
          <w:color w:val="000000"/>
          <w:sz w:val="20"/>
          <w:szCs w:val="20"/>
        </w:rPr>
      </w:pPr>
    </w:p>
    <w:p w14:paraId="4908A868" w14:textId="68F116FF" w:rsidR="005E04FC" w:rsidRDefault="005E04FC" w:rsidP="002B0F0C">
      <w:pPr>
        <w:spacing w:before="100" w:beforeAutospacing="1" w:after="100" w:afterAutospacing="1" w:line="240" w:lineRule="auto"/>
        <w:rPr>
          <w:rFonts w:ascii="Arial" w:hAnsi="Arial" w:cs="Arial"/>
          <w:color w:val="000000"/>
          <w:sz w:val="20"/>
          <w:szCs w:val="20"/>
        </w:rPr>
      </w:pPr>
    </w:p>
    <w:p w14:paraId="040C245C" w14:textId="2946F12F" w:rsidR="005E04FC" w:rsidRDefault="005E04FC" w:rsidP="002B0F0C">
      <w:pPr>
        <w:spacing w:before="100" w:beforeAutospacing="1" w:after="100" w:afterAutospacing="1" w:line="240" w:lineRule="auto"/>
        <w:rPr>
          <w:rFonts w:ascii="Arial" w:hAnsi="Arial" w:cs="Arial"/>
          <w:color w:val="000000"/>
          <w:sz w:val="20"/>
          <w:szCs w:val="20"/>
        </w:rPr>
      </w:pPr>
    </w:p>
    <w:p w14:paraId="1710B719" w14:textId="15A3C298" w:rsidR="005E04FC" w:rsidRPr="005E53F1" w:rsidRDefault="005E04FC" w:rsidP="002B0F0C">
      <w:pPr>
        <w:spacing w:before="100" w:beforeAutospacing="1" w:after="100" w:afterAutospacing="1" w:line="240" w:lineRule="auto"/>
        <w:rPr>
          <w:rFonts w:ascii="Arial" w:hAnsi="Arial" w:cs="Arial"/>
          <w:color w:val="000000"/>
          <w:sz w:val="20"/>
          <w:szCs w:val="20"/>
        </w:rPr>
      </w:pPr>
    </w:p>
    <w:p w14:paraId="7D06A5B9" w14:textId="2B57250C" w:rsidR="00831B3C" w:rsidRPr="005E53F1" w:rsidRDefault="005E04FC" w:rsidP="002B0F0C">
      <w:pPr>
        <w:spacing w:before="100" w:beforeAutospacing="1" w:after="100" w:afterAutospacing="1" w:line="240" w:lineRule="auto"/>
        <w:rPr>
          <w:rFonts w:ascii="Arial" w:hAnsi="Arial" w:cs="Arial"/>
          <w:color w:val="000000" w:themeColor="text1"/>
          <w:sz w:val="20"/>
          <w:szCs w:val="20"/>
        </w:rPr>
      </w:pPr>
      <w:r w:rsidRPr="005E53F1">
        <w:rPr>
          <w:rFonts w:ascii="Arial" w:hAnsi="Arial" w:cs="Arial"/>
          <w:noProof/>
          <w:color w:val="000000"/>
          <w:sz w:val="20"/>
          <w:szCs w:val="20"/>
        </w:rPr>
        <w:lastRenderedPageBreak/>
        <w:drawing>
          <wp:anchor distT="0" distB="0" distL="114300" distR="114300" simplePos="0" relativeHeight="251659264" behindDoc="0" locked="0" layoutInCell="1" allowOverlap="1" wp14:anchorId="3CD6542F" wp14:editId="7FC27B31">
            <wp:simplePos x="0" y="0"/>
            <wp:positionH relativeFrom="column">
              <wp:posOffset>5309235</wp:posOffset>
            </wp:positionH>
            <wp:positionV relativeFrom="paragraph">
              <wp:posOffset>0</wp:posOffset>
            </wp:positionV>
            <wp:extent cx="1794510" cy="1783080"/>
            <wp:effectExtent l="19050" t="0" r="0" b="0"/>
            <wp:wrapSquare wrapText="bothSides"/>
            <wp:docPr id="9" name="--tmO_9vUjExjM:b" descr="http://t2.gstatic.com/images?q=tbn:ANd9GcQkzux8SZV5TqqgJEweAvOFrOcMijXi9gUkw7yrY31zZ-BV3-RpS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O_9vUjExjM:b" descr="http://t2.gstatic.com/images?q=tbn:ANd9GcQkzux8SZV5TqqgJEweAvOFrOcMijXi9gUkw7yrY31zZ-BV3-RpSw">
                      <a:hlinkClick r:id="rId28"/>
                    </pic:cNvPr>
                    <pic:cNvPicPr>
                      <a:picLocks noChangeAspect="1" noChangeArrowheads="1"/>
                    </pic:cNvPicPr>
                  </pic:nvPicPr>
                  <pic:blipFill>
                    <a:blip r:embed="rId29" r:link="rId30" cstate="print"/>
                    <a:srcRect/>
                    <a:stretch>
                      <a:fillRect/>
                    </a:stretch>
                  </pic:blipFill>
                  <pic:spPr bwMode="auto">
                    <a:xfrm>
                      <a:off x="0" y="0"/>
                      <a:ext cx="1794510" cy="1783080"/>
                    </a:xfrm>
                    <a:prstGeom prst="rect">
                      <a:avLst/>
                    </a:prstGeom>
                    <a:noFill/>
                    <a:ln w="9525">
                      <a:noFill/>
                      <a:miter lim="800000"/>
                      <a:headEnd/>
                      <a:tailEnd/>
                    </a:ln>
                  </pic:spPr>
                </pic:pic>
              </a:graphicData>
            </a:graphic>
          </wp:anchor>
        </w:drawing>
      </w:r>
      <w:r w:rsidR="001C21DE">
        <w:rPr>
          <w:rFonts w:ascii="Arial" w:hAnsi="Arial" w:cs="Arial"/>
          <w:color w:val="000000" w:themeColor="text1"/>
          <w:sz w:val="20"/>
          <w:szCs w:val="20"/>
        </w:rPr>
        <w:t>8</w:t>
      </w:r>
      <w:r w:rsidR="002B0F0C" w:rsidRPr="005E53F1">
        <w:rPr>
          <w:rFonts w:ascii="Arial" w:hAnsi="Arial" w:cs="Arial"/>
          <w:color w:val="000000" w:themeColor="text1"/>
          <w:sz w:val="20"/>
          <w:szCs w:val="20"/>
        </w:rPr>
        <w:t xml:space="preserve">. Locate a Laundromat close to the </w:t>
      </w:r>
      <w:proofErr w:type="gramStart"/>
      <w:r w:rsidR="002B0F0C" w:rsidRPr="005E53F1">
        <w:rPr>
          <w:rFonts w:ascii="Arial" w:hAnsi="Arial" w:cs="Arial"/>
          <w:color w:val="000000" w:themeColor="text1"/>
          <w:sz w:val="20"/>
          <w:szCs w:val="20"/>
        </w:rPr>
        <w:t>hotel, and</w:t>
      </w:r>
      <w:proofErr w:type="gramEnd"/>
      <w:r w:rsidR="002B0F0C" w:rsidRPr="005E53F1">
        <w:rPr>
          <w:rFonts w:ascii="Arial" w:hAnsi="Arial" w:cs="Arial"/>
          <w:color w:val="000000" w:themeColor="text1"/>
          <w:sz w:val="20"/>
          <w:szCs w:val="20"/>
        </w:rPr>
        <w:t xml:space="preserve"> take plenty of change and a supply of soap. </w:t>
      </w:r>
      <w:r w:rsidR="00831B3C" w:rsidRPr="005E53F1">
        <w:rPr>
          <w:rFonts w:ascii="Arial" w:hAnsi="Arial" w:cs="Arial"/>
          <w:color w:val="000000" w:themeColor="text1"/>
          <w:sz w:val="20"/>
          <w:szCs w:val="20"/>
        </w:rPr>
        <w:t>That way you’ll be able to clean the uniforms between games</w:t>
      </w:r>
      <w:r w:rsidR="004B5849">
        <w:rPr>
          <w:rFonts w:ascii="Arial" w:hAnsi="Arial" w:cs="Arial"/>
          <w:color w:val="000000" w:themeColor="text1"/>
          <w:sz w:val="20"/>
          <w:szCs w:val="20"/>
        </w:rPr>
        <w:t xml:space="preserve"> if needed</w:t>
      </w:r>
      <w:r w:rsidR="00831B3C" w:rsidRPr="005E53F1">
        <w:rPr>
          <w:rFonts w:ascii="Arial" w:hAnsi="Arial" w:cs="Arial"/>
          <w:color w:val="000000" w:themeColor="text1"/>
          <w:sz w:val="20"/>
          <w:szCs w:val="20"/>
        </w:rPr>
        <w:t xml:space="preserve">. Don’t be tempted to rely on a washing machine that may be at the hotel. Several dozen other teams will likely have the same idea, and you may find yourself waiting in line to wash uniforms at 3:00am. Bring a bunch of safety pins so that each player’s shorts and socks can be pinned to their jersey for easy identification. A clean dry uniform and dry socks can give a team an unbelievable lift. </w:t>
      </w:r>
    </w:p>
    <w:p w14:paraId="031095CF" w14:textId="3F3D0B89" w:rsidR="00831B3C" w:rsidRPr="005E53F1" w:rsidRDefault="001C21DE" w:rsidP="002B0F0C">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9</w:t>
      </w:r>
      <w:r w:rsidR="00831B3C" w:rsidRPr="005E53F1">
        <w:rPr>
          <w:rFonts w:ascii="Arial" w:hAnsi="Arial" w:cs="Arial"/>
          <w:color w:val="000000"/>
          <w:sz w:val="20"/>
          <w:szCs w:val="20"/>
        </w:rPr>
        <w:t>. Also, locate a movie theater. This is absolutely the best way to keep a team occupied if you have a long break between games. Staying at the field will probably be too hot</w:t>
      </w:r>
      <w:r w:rsidR="004B5849">
        <w:rPr>
          <w:rFonts w:ascii="Arial" w:hAnsi="Arial" w:cs="Arial"/>
          <w:color w:val="000000"/>
          <w:sz w:val="20"/>
          <w:szCs w:val="20"/>
        </w:rPr>
        <w:t xml:space="preserve"> </w:t>
      </w:r>
      <w:proofErr w:type="gramStart"/>
      <w:r w:rsidR="004B5849">
        <w:rPr>
          <w:rFonts w:ascii="Arial" w:hAnsi="Arial" w:cs="Arial"/>
          <w:color w:val="000000"/>
          <w:sz w:val="20"/>
          <w:szCs w:val="20"/>
        </w:rPr>
        <w:t>some times</w:t>
      </w:r>
      <w:proofErr w:type="gramEnd"/>
      <w:r w:rsidR="004B5849">
        <w:rPr>
          <w:rFonts w:ascii="Arial" w:hAnsi="Arial" w:cs="Arial"/>
          <w:color w:val="000000"/>
          <w:sz w:val="20"/>
          <w:szCs w:val="20"/>
        </w:rPr>
        <w:t xml:space="preserve"> of the year</w:t>
      </w:r>
      <w:r w:rsidR="00831B3C" w:rsidRPr="005E53F1">
        <w:rPr>
          <w:rFonts w:ascii="Arial" w:hAnsi="Arial" w:cs="Arial"/>
          <w:color w:val="000000"/>
          <w:sz w:val="20"/>
          <w:szCs w:val="20"/>
        </w:rPr>
        <w:t xml:space="preserve">. Swimming in the hotel pool will cool players off but can be very tiring. A good movie, in an </w:t>
      </w:r>
      <w:r w:rsidR="00F86F45" w:rsidRPr="005E53F1">
        <w:rPr>
          <w:rFonts w:ascii="Arial" w:hAnsi="Arial" w:cs="Arial"/>
          <w:color w:val="000000"/>
          <w:sz w:val="20"/>
          <w:szCs w:val="20"/>
        </w:rPr>
        <w:t>air-conditioned</w:t>
      </w:r>
      <w:r w:rsidR="00831B3C" w:rsidRPr="005E53F1">
        <w:rPr>
          <w:rFonts w:ascii="Arial" w:hAnsi="Arial" w:cs="Arial"/>
          <w:color w:val="000000"/>
          <w:sz w:val="20"/>
          <w:szCs w:val="20"/>
        </w:rPr>
        <w:t xml:space="preserve"> theater</w:t>
      </w:r>
      <w:r w:rsidR="00267A13">
        <w:rPr>
          <w:rFonts w:ascii="Arial" w:hAnsi="Arial" w:cs="Arial"/>
          <w:color w:val="000000"/>
          <w:sz w:val="20"/>
          <w:szCs w:val="20"/>
        </w:rPr>
        <w:t>,</w:t>
      </w:r>
      <w:r w:rsidR="00831B3C" w:rsidRPr="005E53F1">
        <w:rPr>
          <w:rFonts w:ascii="Arial" w:hAnsi="Arial" w:cs="Arial"/>
          <w:color w:val="000000"/>
          <w:sz w:val="20"/>
          <w:szCs w:val="20"/>
        </w:rPr>
        <w:t xml:space="preserve"> will have them seated, calm and focused for two solid hours, giving them just the right preparation for a late afternoon or early evening game. </w:t>
      </w:r>
    </w:p>
    <w:p w14:paraId="476D1E63" w14:textId="0034EC2C" w:rsidR="00B15B03" w:rsidRPr="005E53F1" w:rsidRDefault="001C21DE" w:rsidP="00F86F45">
      <w:pPr>
        <w:spacing w:before="100" w:beforeAutospacing="1" w:after="100" w:afterAutospacing="1" w:line="240" w:lineRule="auto"/>
        <w:rPr>
          <w:rFonts w:ascii="Arial" w:hAnsi="Arial" w:cs="Arial"/>
          <w:b/>
          <w:sz w:val="20"/>
          <w:szCs w:val="20"/>
        </w:rPr>
      </w:pPr>
      <w:r>
        <w:rPr>
          <w:rFonts w:ascii="Arial" w:hAnsi="Arial" w:cs="Arial"/>
          <w:color w:val="000000"/>
          <w:sz w:val="20"/>
          <w:szCs w:val="20"/>
        </w:rPr>
        <w:t>10</w:t>
      </w:r>
      <w:r w:rsidR="00D83F0E" w:rsidRPr="005E53F1">
        <w:rPr>
          <w:rFonts w:ascii="Arial" w:hAnsi="Arial" w:cs="Arial"/>
          <w:color w:val="000000"/>
          <w:sz w:val="20"/>
          <w:szCs w:val="20"/>
        </w:rPr>
        <w:t>. If breakfast is served at the hotel check in advance the serving hours to ensure it will be open in time for your players if your team has an early game. Many teams enjoy getting together at the end of the day for dinner and one parent might be responsible for making reservations for the team.</w:t>
      </w:r>
      <w:r w:rsidR="00F86F45" w:rsidRPr="005E53F1">
        <w:rPr>
          <w:rFonts w:ascii="Arial" w:hAnsi="Arial" w:cs="Arial"/>
          <w:b/>
          <w:sz w:val="20"/>
          <w:szCs w:val="20"/>
        </w:rPr>
        <w:t xml:space="preserve"> </w:t>
      </w:r>
    </w:p>
    <w:sectPr w:rsidR="00B15B03" w:rsidRPr="005E53F1" w:rsidSect="00CF3716">
      <w:footerReference w:type="default" r:id="rId31"/>
      <w:pgSz w:w="12240" w:h="15840" w:code="1"/>
      <w:pgMar w:top="432" w:right="432" w:bottom="432" w:left="432"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B948" w14:textId="77777777" w:rsidR="008F65B8" w:rsidRDefault="008F65B8" w:rsidP="002E2696">
      <w:pPr>
        <w:spacing w:after="0" w:line="240" w:lineRule="auto"/>
      </w:pPr>
      <w:r>
        <w:separator/>
      </w:r>
    </w:p>
  </w:endnote>
  <w:endnote w:type="continuationSeparator" w:id="0">
    <w:p w14:paraId="3EE5474B" w14:textId="77777777" w:rsidR="008F65B8" w:rsidRDefault="008F65B8" w:rsidP="002E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D30B" w14:textId="1384D37D" w:rsidR="000E5DBB" w:rsidRPr="000E5DBB" w:rsidRDefault="000E5DBB" w:rsidP="000E5DBB">
    <w:pPr>
      <w:pStyle w:val="Footer"/>
      <w:pBdr>
        <w:top w:val="thinThickSmallGap" w:sz="24" w:space="1" w:color="622423"/>
      </w:pBdr>
      <w:tabs>
        <w:tab w:val="clear" w:pos="4680"/>
        <w:tab w:val="clear" w:pos="9360"/>
        <w:tab w:val="right" w:pos="10440"/>
      </w:tabs>
      <w:rPr>
        <w:rFonts w:ascii="Verdana" w:hAnsi="Verdana"/>
        <w:sz w:val="16"/>
        <w:szCs w:val="16"/>
      </w:rPr>
    </w:pPr>
    <w:r w:rsidRPr="0033441B">
      <w:rPr>
        <w:rFonts w:ascii="Verdana" w:hAnsi="Verdana"/>
        <w:i/>
        <w:sz w:val="16"/>
        <w:szCs w:val="16"/>
      </w:rPr>
      <w:t xml:space="preserve">ASA </w:t>
    </w:r>
    <w:r w:rsidR="002C09EE">
      <w:rPr>
        <w:rFonts w:ascii="Verdana" w:hAnsi="Verdana"/>
        <w:i/>
        <w:sz w:val="16"/>
        <w:szCs w:val="16"/>
      </w:rPr>
      <w:t>Travel Tournament Information</w:t>
    </w:r>
    <w:r w:rsidRPr="000E5DBB">
      <w:rPr>
        <w:rFonts w:ascii="Verdana" w:hAnsi="Verdana"/>
        <w:sz w:val="16"/>
        <w:szCs w:val="16"/>
      </w:rPr>
      <w:tab/>
    </w:r>
    <w:r w:rsidRPr="0033441B">
      <w:rPr>
        <w:rFonts w:ascii="Verdana" w:hAnsi="Verdana"/>
        <w:i/>
        <w:sz w:val="16"/>
        <w:szCs w:val="16"/>
      </w:rPr>
      <w:t xml:space="preserve">Page </w:t>
    </w:r>
    <w:r w:rsidR="000D6F0B" w:rsidRPr="0033441B">
      <w:rPr>
        <w:rFonts w:ascii="Verdana" w:hAnsi="Verdana"/>
        <w:i/>
        <w:sz w:val="16"/>
        <w:szCs w:val="16"/>
      </w:rPr>
      <w:fldChar w:fldCharType="begin"/>
    </w:r>
    <w:r w:rsidRPr="0033441B">
      <w:rPr>
        <w:rFonts w:ascii="Verdana" w:hAnsi="Verdana"/>
        <w:i/>
        <w:sz w:val="16"/>
        <w:szCs w:val="16"/>
      </w:rPr>
      <w:instrText xml:space="preserve"> PAGE   \* MERGEFORMAT </w:instrText>
    </w:r>
    <w:r w:rsidR="000D6F0B" w:rsidRPr="0033441B">
      <w:rPr>
        <w:rFonts w:ascii="Verdana" w:hAnsi="Verdana"/>
        <w:i/>
        <w:sz w:val="16"/>
        <w:szCs w:val="16"/>
      </w:rPr>
      <w:fldChar w:fldCharType="separate"/>
    </w:r>
    <w:r w:rsidR="00531300">
      <w:rPr>
        <w:rFonts w:ascii="Verdana" w:hAnsi="Verdana"/>
        <w:i/>
        <w:noProof/>
        <w:sz w:val="16"/>
        <w:szCs w:val="16"/>
      </w:rPr>
      <w:t>1</w:t>
    </w:r>
    <w:r w:rsidR="000D6F0B" w:rsidRPr="0033441B">
      <w:rPr>
        <w:rFonts w:ascii="Verdana" w:hAnsi="Verdana"/>
        <w:i/>
        <w:sz w:val="16"/>
        <w:szCs w:val="16"/>
      </w:rPr>
      <w:fldChar w:fldCharType="end"/>
    </w:r>
  </w:p>
  <w:p w14:paraId="33E44A81" w14:textId="77777777" w:rsidR="000E5DBB" w:rsidRDefault="000E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1E4CC" w14:textId="77777777" w:rsidR="008F65B8" w:rsidRDefault="008F65B8" w:rsidP="002E2696">
      <w:pPr>
        <w:spacing w:after="0" w:line="240" w:lineRule="auto"/>
      </w:pPr>
      <w:r>
        <w:separator/>
      </w:r>
    </w:p>
  </w:footnote>
  <w:footnote w:type="continuationSeparator" w:id="0">
    <w:p w14:paraId="5CD6ACCD" w14:textId="77777777" w:rsidR="008F65B8" w:rsidRDefault="008F65B8" w:rsidP="002E2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8C4145"/>
    <w:multiLevelType w:val="hybridMultilevel"/>
    <w:tmpl w:val="E4DD89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olor w:val="auto"/>
      </w:rPr>
    </w:lvl>
  </w:abstractNum>
  <w:abstractNum w:abstractNumId="2" w15:restartNumberingAfterBreak="0">
    <w:nsid w:val="109E2E08"/>
    <w:multiLevelType w:val="hybridMultilevel"/>
    <w:tmpl w:val="43325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94D2D"/>
    <w:multiLevelType w:val="multilevel"/>
    <w:tmpl w:val="DC3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164CD"/>
    <w:multiLevelType w:val="multilevel"/>
    <w:tmpl w:val="A5868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97769"/>
    <w:multiLevelType w:val="hybridMultilevel"/>
    <w:tmpl w:val="8FFE7424"/>
    <w:lvl w:ilvl="0" w:tplc="FFFFFFFF">
      <w:start w:val="1"/>
      <w:numFmt w:val="decimal"/>
      <w:lvlText w:val="%1."/>
      <w:lvlJc w:val="left"/>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6" w15:restartNumberingAfterBreak="0">
    <w:nsid w:val="169178EF"/>
    <w:multiLevelType w:val="multilevel"/>
    <w:tmpl w:val="7A3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06744"/>
    <w:multiLevelType w:val="multilevel"/>
    <w:tmpl w:val="DD1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76F7D"/>
    <w:multiLevelType w:val="hybridMultilevel"/>
    <w:tmpl w:val="242E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B378D"/>
    <w:multiLevelType w:val="multilevel"/>
    <w:tmpl w:val="9C44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A2319"/>
    <w:multiLevelType w:val="hybridMultilevel"/>
    <w:tmpl w:val="4534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83EE2"/>
    <w:multiLevelType w:val="hybridMultilevel"/>
    <w:tmpl w:val="F10CE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883844"/>
    <w:multiLevelType w:val="hybridMultilevel"/>
    <w:tmpl w:val="7CB8316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41AD22DE"/>
    <w:multiLevelType w:val="hybridMultilevel"/>
    <w:tmpl w:val="A1F47BBE"/>
    <w:lvl w:ilvl="0" w:tplc="B29C8E14">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639334B"/>
    <w:multiLevelType w:val="hybridMultilevel"/>
    <w:tmpl w:val="F10CE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A4A23"/>
    <w:multiLevelType w:val="multilevel"/>
    <w:tmpl w:val="E46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66939"/>
    <w:multiLevelType w:val="hybridMultilevel"/>
    <w:tmpl w:val="D78A55A6"/>
    <w:lvl w:ilvl="0" w:tplc="04090001">
      <w:start w:val="1"/>
      <w:numFmt w:val="bullet"/>
      <w:lvlText w:val=""/>
      <w:lvlJc w:val="left"/>
      <w:pPr>
        <w:ind w:left="54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F57B6E"/>
    <w:multiLevelType w:val="multilevel"/>
    <w:tmpl w:val="E5B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B0461"/>
    <w:multiLevelType w:val="multilevel"/>
    <w:tmpl w:val="6448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13405"/>
    <w:multiLevelType w:val="hybridMultilevel"/>
    <w:tmpl w:val="E180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13845"/>
    <w:multiLevelType w:val="multilevel"/>
    <w:tmpl w:val="CA2C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27150B"/>
    <w:multiLevelType w:val="multilevel"/>
    <w:tmpl w:val="F5D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5"/>
  </w:num>
  <w:num w:numId="4">
    <w:abstractNumId w:val="14"/>
  </w:num>
  <w:num w:numId="5">
    <w:abstractNumId w:val="1"/>
  </w:num>
  <w:num w:numId="6">
    <w:abstractNumId w:val="4"/>
  </w:num>
  <w:num w:numId="7">
    <w:abstractNumId w:val="20"/>
  </w:num>
  <w:num w:numId="8">
    <w:abstractNumId w:val="7"/>
  </w:num>
  <w:num w:numId="9">
    <w:abstractNumId w:val="11"/>
  </w:num>
  <w:num w:numId="10">
    <w:abstractNumId w:val="19"/>
  </w:num>
  <w:num w:numId="11">
    <w:abstractNumId w:val="2"/>
  </w:num>
  <w:num w:numId="12">
    <w:abstractNumId w:val="8"/>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3"/>
  </w:num>
  <w:num w:numId="17">
    <w:abstractNumId w:val="18"/>
  </w:num>
  <w:num w:numId="18">
    <w:abstractNumId w:val="17"/>
  </w:num>
  <w:num w:numId="19">
    <w:abstractNumId w:val="15"/>
  </w:num>
  <w:num w:numId="20">
    <w:abstractNumId w:val="2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BB"/>
    <w:rsid w:val="00012AE0"/>
    <w:rsid w:val="00053AF3"/>
    <w:rsid w:val="00060B26"/>
    <w:rsid w:val="00085A37"/>
    <w:rsid w:val="00091712"/>
    <w:rsid w:val="00094A90"/>
    <w:rsid w:val="000D1B94"/>
    <w:rsid w:val="000D6F0B"/>
    <w:rsid w:val="000E4E6D"/>
    <w:rsid w:val="000E5DBB"/>
    <w:rsid w:val="001206BC"/>
    <w:rsid w:val="0012548B"/>
    <w:rsid w:val="00165FD6"/>
    <w:rsid w:val="00167023"/>
    <w:rsid w:val="0017375A"/>
    <w:rsid w:val="001741D9"/>
    <w:rsid w:val="001A36E7"/>
    <w:rsid w:val="001B5453"/>
    <w:rsid w:val="001B54F7"/>
    <w:rsid w:val="001C21DE"/>
    <w:rsid w:val="001D2DF8"/>
    <w:rsid w:val="001E0381"/>
    <w:rsid w:val="001E0A31"/>
    <w:rsid w:val="002003FA"/>
    <w:rsid w:val="00201004"/>
    <w:rsid w:val="00215A00"/>
    <w:rsid w:val="00216DE5"/>
    <w:rsid w:val="0024459C"/>
    <w:rsid w:val="00267A13"/>
    <w:rsid w:val="002712E8"/>
    <w:rsid w:val="002747C2"/>
    <w:rsid w:val="002908E3"/>
    <w:rsid w:val="00292D99"/>
    <w:rsid w:val="002A43B0"/>
    <w:rsid w:val="002A51A1"/>
    <w:rsid w:val="002B0F0C"/>
    <w:rsid w:val="002C09EE"/>
    <w:rsid w:val="002C3CA4"/>
    <w:rsid w:val="002E1964"/>
    <w:rsid w:val="002E2696"/>
    <w:rsid w:val="002E4CFE"/>
    <w:rsid w:val="003058F1"/>
    <w:rsid w:val="00314E34"/>
    <w:rsid w:val="003323A2"/>
    <w:rsid w:val="0033441B"/>
    <w:rsid w:val="00362BDD"/>
    <w:rsid w:val="003A219E"/>
    <w:rsid w:val="003E10FB"/>
    <w:rsid w:val="004023F6"/>
    <w:rsid w:val="00402A7F"/>
    <w:rsid w:val="00413715"/>
    <w:rsid w:val="00450D0B"/>
    <w:rsid w:val="004556F3"/>
    <w:rsid w:val="00494BFE"/>
    <w:rsid w:val="004A1790"/>
    <w:rsid w:val="004B2641"/>
    <w:rsid w:val="004B5849"/>
    <w:rsid w:val="004C7B31"/>
    <w:rsid w:val="004C7C9F"/>
    <w:rsid w:val="004D6126"/>
    <w:rsid w:val="004E188A"/>
    <w:rsid w:val="004E2C2A"/>
    <w:rsid w:val="004F0F9B"/>
    <w:rsid w:val="00502DFB"/>
    <w:rsid w:val="00510ED3"/>
    <w:rsid w:val="00531300"/>
    <w:rsid w:val="00553E9B"/>
    <w:rsid w:val="00584975"/>
    <w:rsid w:val="00587CD8"/>
    <w:rsid w:val="005B4D15"/>
    <w:rsid w:val="005C4652"/>
    <w:rsid w:val="005D6848"/>
    <w:rsid w:val="005E04FC"/>
    <w:rsid w:val="005E11BC"/>
    <w:rsid w:val="005E1C12"/>
    <w:rsid w:val="005E53F1"/>
    <w:rsid w:val="0060619F"/>
    <w:rsid w:val="006367D7"/>
    <w:rsid w:val="006916C9"/>
    <w:rsid w:val="006C1ECA"/>
    <w:rsid w:val="0071221B"/>
    <w:rsid w:val="0071669B"/>
    <w:rsid w:val="00741FE3"/>
    <w:rsid w:val="00750286"/>
    <w:rsid w:val="007668A6"/>
    <w:rsid w:val="00794434"/>
    <w:rsid w:val="00796B98"/>
    <w:rsid w:val="007A6C92"/>
    <w:rsid w:val="007B7454"/>
    <w:rsid w:val="007C394C"/>
    <w:rsid w:val="007E78BF"/>
    <w:rsid w:val="00800CB8"/>
    <w:rsid w:val="008028F3"/>
    <w:rsid w:val="00802B1C"/>
    <w:rsid w:val="008110E6"/>
    <w:rsid w:val="00831B3C"/>
    <w:rsid w:val="00835769"/>
    <w:rsid w:val="00837CFF"/>
    <w:rsid w:val="00843912"/>
    <w:rsid w:val="00851E63"/>
    <w:rsid w:val="00874D9D"/>
    <w:rsid w:val="00882431"/>
    <w:rsid w:val="00892B28"/>
    <w:rsid w:val="008A78D7"/>
    <w:rsid w:val="008C0766"/>
    <w:rsid w:val="008C4A46"/>
    <w:rsid w:val="008D047D"/>
    <w:rsid w:val="008D0C8D"/>
    <w:rsid w:val="008F5244"/>
    <w:rsid w:val="008F65B8"/>
    <w:rsid w:val="00922E9B"/>
    <w:rsid w:val="0092653F"/>
    <w:rsid w:val="00932A24"/>
    <w:rsid w:val="00936042"/>
    <w:rsid w:val="00952DD9"/>
    <w:rsid w:val="0097713C"/>
    <w:rsid w:val="0098530A"/>
    <w:rsid w:val="00997684"/>
    <w:rsid w:val="009A55FA"/>
    <w:rsid w:val="009B1EEB"/>
    <w:rsid w:val="009C51EA"/>
    <w:rsid w:val="009D644C"/>
    <w:rsid w:val="009D7909"/>
    <w:rsid w:val="009E4A5D"/>
    <w:rsid w:val="009F495B"/>
    <w:rsid w:val="00A06272"/>
    <w:rsid w:val="00A146F3"/>
    <w:rsid w:val="00A14B72"/>
    <w:rsid w:val="00A23169"/>
    <w:rsid w:val="00A25015"/>
    <w:rsid w:val="00A54E7B"/>
    <w:rsid w:val="00A77482"/>
    <w:rsid w:val="00A774F4"/>
    <w:rsid w:val="00A87213"/>
    <w:rsid w:val="00AC4142"/>
    <w:rsid w:val="00AD42A6"/>
    <w:rsid w:val="00AE6C3C"/>
    <w:rsid w:val="00B02F0D"/>
    <w:rsid w:val="00B13FD7"/>
    <w:rsid w:val="00B15B03"/>
    <w:rsid w:val="00B532BD"/>
    <w:rsid w:val="00B65C51"/>
    <w:rsid w:val="00B70A32"/>
    <w:rsid w:val="00B81257"/>
    <w:rsid w:val="00B81678"/>
    <w:rsid w:val="00BC3C58"/>
    <w:rsid w:val="00BE194D"/>
    <w:rsid w:val="00C00698"/>
    <w:rsid w:val="00C06CCE"/>
    <w:rsid w:val="00C12228"/>
    <w:rsid w:val="00C20690"/>
    <w:rsid w:val="00C2629E"/>
    <w:rsid w:val="00C26E9D"/>
    <w:rsid w:val="00C32651"/>
    <w:rsid w:val="00C35290"/>
    <w:rsid w:val="00C5613F"/>
    <w:rsid w:val="00C634B0"/>
    <w:rsid w:val="00C65D92"/>
    <w:rsid w:val="00C709E7"/>
    <w:rsid w:val="00CC2B5E"/>
    <w:rsid w:val="00CC79DD"/>
    <w:rsid w:val="00CC7F67"/>
    <w:rsid w:val="00CD25FE"/>
    <w:rsid w:val="00CF3716"/>
    <w:rsid w:val="00CF6DF4"/>
    <w:rsid w:val="00D122FE"/>
    <w:rsid w:val="00D16CE9"/>
    <w:rsid w:val="00D20C92"/>
    <w:rsid w:val="00D24B09"/>
    <w:rsid w:val="00D306BB"/>
    <w:rsid w:val="00D779C1"/>
    <w:rsid w:val="00D83F0E"/>
    <w:rsid w:val="00DA25D7"/>
    <w:rsid w:val="00DC30FE"/>
    <w:rsid w:val="00DC7C94"/>
    <w:rsid w:val="00DD1304"/>
    <w:rsid w:val="00E24826"/>
    <w:rsid w:val="00E36BD9"/>
    <w:rsid w:val="00E40DD9"/>
    <w:rsid w:val="00E728CC"/>
    <w:rsid w:val="00E77160"/>
    <w:rsid w:val="00E77789"/>
    <w:rsid w:val="00E93A2A"/>
    <w:rsid w:val="00EC1FAF"/>
    <w:rsid w:val="00EC70D3"/>
    <w:rsid w:val="00EE1CCA"/>
    <w:rsid w:val="00EE4543"/>
    <w:rsid w:val="00F17CAC"/>
    <w:rsid w:val="00F2798A"/>
    <w:rsid w:val="00F40A92"/>
    <w:rsid w:val="00F67AD3"/>
    <w:rsid w:val="00F86F45"/>
    <w:rsid w:val="00FB12CF"/>
    <w:rsid w:val="00FD161A"/>
    <w:rsid w:val="00FE6C46"/>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4E140"/>
  <w15:docId w15:val="{799505BE-F13B-42DA-A1A8-5A83C71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641"/>
    <w:pPr>
      <w:spacing w:after="200" w:line="276" w:lineRule="auto"/>
    </w:pPr>
    <w:rPr>
      <w:sz w:val="22"/>
      <w:szCs w:val="22"/>
    </w:rPr>
  </w:style>
  <w:style w:type="paragraph" w:styleId="Heading1">
    <w:name w:val="heading 1"/>
    <w:basedOn w:val="Normal"/>
    <w:link w:val="Heading1Char"/>
    <w:uiPriority w:val="9"/>
    <w:qFormat/>
    <w:rsid w:val="00831B3C"/>
    <w:pPr>
      <w:spacing w:before="100" w:beforeAutospacing="1" w:after="100" w:afterAutospacing="1" w:line="240" w:lineRule="auto"/>
      <w:outlineLvl w:val="0"/>
    </w:pPr>
    <w:rPr>
      <w:rFonts w:ascii="Arial" w:hAnsi="Arial" w:cs="Arial"/>
      <w:b/>
      <w:bCs/>
      <w:color w:val="00000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641"/>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4B2641"/>
    <w:pPr>
      <w:spacing w:line="276" w:lineRule="atLeast"/>
    </w:pPr>
    <w:rPr>
      <w:color w:val="auto"/>
    </w:rPr>
  </w:style>
  <w:style w:type="paragraph" w:customStyle="1" w:styleId="CM4">
    <w:name w:val="CM4"/>
    <w:basedOn w:val="Default"/>
    <w:next w:val="Default"/>
    <w:uiPriority w:val="99"/>
    <w:rsid w:val="004B2641"/>
    <w:rPr>
      <w:color w:val="auto"/>
    </w:rPr>
  </w:style>
  <w:style w:type="paragraph" w:customStyle="1" w:styleId="CM2">
    <w:name w:val="CM2"/>
    <w:basedOn w:val="Default"/>
    <w:next w:val="Default"/>
    <w:uiPriority w:val="99"/>
    <w:rsid w:val="004B2641"/>
    <w:pPr>
      <w:spacing w:line="276" w:lineRule="atLeast"/>
    </w:pPr>
    <w:rPr>
      <w:color w:val="auto"/>
    </w:rPr>
  </w:style>
  <w:style w:type="paragraph" w:customStyle="1" w:styleId="CM6">
    <w:name w:val="CM6"/>
    <w:basedOn w:val="Default"/>
    <w:next w:val="Default"/>
    <w:uiPriority w:val="99"/>
    <w:rsid w:val="004B2641"/>
    <w:rPr>
      <w:color w:val="auto"/>
    </w:rPr>
  </w:style>
  <w:style w:type="paragraph" w:customStyle="1" w:styleId="CM5">
    <w:name w:val="CM5"/>
    <w:basedOn w:val="Default"/>
    <w:next w:val="Default"/>
    <w:uiPriority w:val="99"/>
    <w:rsid w:val="004B2641"/>
    <w:rPr>
      <w:color w:val="auto"/>
    </w:rPr>
  </w:style>
  <w:style w:type="character" w:styleId="Hyperlink">
    <w:name w:val="Hyperlink"/>
    <w:basedOn w:val="DefaultParagraphFont"/>
    <w:uiPriority w:val="99"/>
    <w:unhideWhenUsed/>
    <w:rsid w:val="004C7B31"/>
    <w:rPr>
      <w:color w:val="0000FF"/>
      <w:u w:val="single"/>
    </w:rPr>
  </w:style>
  <w:style w:type="paragraph" w:styleId="NormalWeb">
    <w:name w:val="Normal (Web)"/>
    <w:basedOn w:val="Normal"/>
    <w:uiPriority w:val="99"/>
    <w:unhideWhenUsed/>
    <w:rsid w:val="002E2696"/>
    <w:pPr>
      <w:spacing w:before="100" w:beforeAutospacing="1" w:after="100" w:afterAutospacing="1" w:line="240" w:lineRule="auto"/>
    </w:pPr>
    <w:rPr>
      <w:rFonts w:ascii="Verdana" w:hAnsi="Verdana"/>
      <w:color w:val="000000"/>
      <w:sz w:val="19"/>
      <w:szCs w:val="19"/>
    </w:rPr>
  </w:style>
  <w:style w:type="paragraph" w:styleId="Header">
    <w:name w:val="header"/>
    <w:basedOn w:val="Normal"/>
    <w:link w:val="HeaderChar"/>
    <w:unhideWhenUsed/>
    <w:rsid w:val="002E2696"/>
    <w:pPr>
      <w:tabs>
        <w:tab w:val="center" w:pos="4680"/>
        <w:tab w:val="right" w:pos="9360"/>
      </w:tabs>
    </w:pPr>
  </w:style>
  <w:style w:type="character" w:customStyle="1" w:styleId="HeaderChar">
    <w:name w:val="Header Char"/>
    <w:basedOn w:val="DefaultParagraphFont"/>
    <w:link w:val="Header"/>
    <w:uiPriority w:val="99"/>
    <w:rsid w:val="002E2696"/>
    <w:rPr>
      <w:sz w:val="22"/>
      <w:szCs w:val="22"/>
    </w:rPr>
  </w:style>
  <w:style w:type="paragraph" w:styleId="Footer">
    <w:name w:val="footer"/>
    <w:basedOn w:val="Normal"/>
    <w:link w:val="FooterChar"/>
    <w:uiPriority w:val="99"/>
    <w:unhideWhenUsed/>
    <w:rsid w:val="002E2696"/>
    <w:pPr>
      <w:tabs>
        <w:tab w:val="center" w:pos="4680"/>
        <w:tab w:val="right" w:pos="9360"/>
      </w:tabs>
    </w:pPr>
  </w:style>
  <w:style w:type="character" w:customStyle="1" w:styleId="FooterChar">
    <w:name w:val="Footer Char"/>
    <w:basedOn w:val="DefaultParagraphFont"/>
    <w:link w:val="Footer"/>
    <w:uiPriority w:val="99"/>
    <w:rsid w:val="002E2696"/>
    <w:rPr>
      <w:sz w:val="22"/>
      <w:szCs w:val="22"/>
    </w:rPr>
  </w:style>
  <w:style w:type="paragraph" w:styleId="BalloonText">
    <w:name w:val="Balloon Text"/>
    <w:basedOn w:val="Normal"/>
    <w:link w:val="BalloonTextChar"/>
    <w:uiPriority w:val="99"/>
    <w:semiHidden/>
    <w:unhideWhenUsed/>
    <w:rsid w:val="002E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96"/>
    <w:rPr>
      <w:rFonts w:ascii="Tahoma" w:hAnsi="Tahoma" w:cs="Tahoma"/>
      <w:sz w:val="16"/>
      <w:szCs w:val="16"/>
    </w:rPr>
  </w:style>
  <w:style w:type="character" w:styleId="Strong">
    <w:name w:val="Strong"/>
    <w:basedOn w:val="DefaultParagraphFont"/>
    <w:uiPriority w:val="22"/>
    <w:qFormat/>
    <w:rsid w:val="00997684"/>
    <w:rPr>
      <w:b/>
      <w:bCs/>
    </w:rPr>
  </w:style>
  <w:style w:type="character" w:customStyle="1" w:styleId="Heading1Char">
    <w:name w:val="Heading 1 Char"/>
    <w:basedOn w:val="DefaultParagraphFont"/>
    <w:link w:val="Heading1"/>
    <w:uiPriority w:val="9"/>
    <w:rsid w:val="00831B3C"/>
    <w:rPr>
      <w:rFonts w:ascii="Arial" w:hAnsi="Arial" w:cs="Arial"/>
      <w:b/>
      <w:bCs/>
      <w:color w:val="000000"/>
      <w:kern w:val="36"/>
      <w:sz w:val="29"/>
      <w:szCs w:val="29"/>
    </w:rPr>
  </w:style>
  <w:style w:type="character" w:customStyle="1" w:styleId="ilad1">
    <w:name w:val="il_ad1"/>
    <w:basedOn w:val="DefaultParagraphFont"/>
    <w:rsid w:val="00831B3C"/>
    <w:rPr>
      <w:vanish w:val="0"/>
      <w:webHidden w:val="0"/>
      <w:color w:val="000066"/>
      <w:specVanish w:val="0"/>
    </w:rPr>
  </w:style>
  <w:style w:type="character" w:customStyle="1" w:styleId="ilad2">
    <w:name w:val="il_ad2"/>
    <w:basedOn w:val="DefaultParagraphFont"/>
    <w:rsid w:val="00831B3C"/>
    <w:rPr>
      <w:vanish w:val="0"/>
      <w:webHidden w:val="0"/>
      <w:color w:val="000066"/>
      <w:specVanish w:val="0"/>
    </w:rPr>
  </w:style>
  <w:style w:type="character" w:styleId="CommentReference">
    <w:name w:val="annotation reference"/>
    <w:basedOn w:val="DefaultParagraphFont"/>
    <w:rsid w:val="001D2DF8"/>
    <w:rPr>
      <w:sz w:val="16"/>
      <w:szCs w:val="16"/>
    </w:rPr>
  </w:style>
  <w:style w:type="paragraph" w:styleId="CommentText">
    <w:name w:val="annotation text"/>
    <w:basedOn w:val="Normal"/>
    <w:link w:val="CommentTextChar"/>
    <w:rsid w:val="001D2DF8"/>
    <w:pPr>
      <w:spacing w:after="0" w:line="240" w:lineRule="auto"/>
    </w:pPr>
    <w:rPr>
      <w:rFonts w:ascii="Times New Roman" w:hAnsi="Times New Roman"/>
      <w:snapToGrid w:val="0"/>
      <w:sz w:val="20"/>
      <w:szCs w:val="20"/>
    </w:rPr>
  </w:style>
  <w:style w:type="character" w:customStyle="1" w:styleId="CommentTextChar">
    <w:name w:val="Comment Text Char"/>
    <w:basedOn w:val="DefaultParagraphFont"/>
    <w:link w:val="CommentText"/>
    <w:rsid w:val="001D2DF8"/>
    <w:rPr>
      <w:rFonts w:ascii="Times New Roman" w:hAnsi="Times New Roman"/>
      <w:snapToGrid w:val="0"/>
    </w:rPr>
  </w:style>
  <w:style w:type="paragraph" w:styleId="CommentSubject">
    <w:name w:val="annotation subject"/>
    <w:basedOn w:val="CommentText"/>
    <w:next w:val="CommentText"/>
    <w:link w:val="CommentSubjectChar"/>
    <w:uiPriority w:val="99"/>
    <w:semiHidden/>
    <w:unhideWhenUsed/>
    <w:rsid w:val="001D2DF8"/>
    <w:pPr>
      <w:spacing w:after="200" w:line="276" w:lineRule="auto"/>
    </w:pPr>
    <w:rPr>
      <w:rFonts w:ascii="Calibri" w:hAnsi="Calibri"/>
      <w:b/>
      <w:bCs/>
      <w:snapToGrid/>
    </w:rPr>
  </w:style>
  <w:style w:type="character" w:customStyle="1" w:styleId="CommentSubjectChar">
    <w:name w:val="Comment Subject Char"/>
    <w:basedOn w:val="CommentTextChar"/>
    <w:link w:val="CommentSubject"/>
    <w:uiPriority w:val="99"/>
    <w:semiHidden/>
    <w:rsid w:val="001D2DF8"/>
    <w:rPr>
      <w:rFonts w:ascii="Times New Roman" w:hAnsi="Times New Roman"/>
      <w:b/>
      <w:bCs/>
      <w:snapToGrid w:val="0"/>
    </w:rPr>
  </w:style>
  <w:style w:type="paragraph" w:styleId="ListParagraph">
    <w:name w:val="List Paragraph"/>
    <w:basedOn w:val="Normal"/>
    <w:uiPriority w:val="34"/>
    <w:qFormat/>
    <w:rsid w:val="00362BDD"/>
    <w:pPr>
      <w:ind w:left="720"/>
      <w:contextualSpacing/>
    </w:pPr>
  </w:style>
  <w:style w:type="character" w:customStyle="1" w:styleId="apple-converted-space">
    <w:name w:val="apple-converted-space"/>
    <w:basedOn w:val="DefaultParagraphFont"/>
    <w:rsid w:val="003058F1"/>
  </w:style>
  <w:style w:type="character" w:styleId="FollowedHyperlink">
    <w:name w:val="FollowedHyperlink"/>
    <w:basedOn w:val="DefaultParagraphFont"/>
    <w:uiPriority w:val="99"/>
    <w:semiHidden/>
    <w:unhideWhenUsed/>
    <w:rsid w:val="00C00698"/>
    <w:rPr>
      <w:color w:val="800080" w:themeColor="followedHyperlink"/>
      <w:u w:val="single"/>
    </w:rPr>
  </w:style>
  <w:style w:type="paragraph" w:styleId="BodyText">
    <w:name w:val="Body Text"/>
    <w:basedOn w:val="Normal"/>
    <w:link w:val="BodyTextChar"/>
    <w:uiPriority w:val="1"/>
    <w:qFormat/>
    <w:rsid w:val="00CF6DF4"/>
    <w:pPr>
      <w:widowControl w:val="0"/>
      <w:spacing w:after="0" w:line="240" w:lineRule="auto"/>
      <w:ind w:left="140"/>
    </w:pPr>
    <w:rPr>
      <w:rFonts w:ascii="Arial" w:eastAsia="Calibri" w:hAnsi="Arial" w:cstheme="minorBidi"/>
      <w:sz w:val="20"/>
      <w:szCs w:val="24"/>
    </w:rPr>
  </w:style>
  <w:style w:type="character" w:customStyle="1" w:styleId="BodyTextChar">
    <w:name w:val="Body Text Char"/>
    <w:basedOn w:val="DefaultParagraphFont"/>
    <w:link w:val="BodyText"/>
    <w:uiPriority w:val="1"/>
    <w:rsid w:val="00CF6DF4"/>
    <w:rPr>
      <w:rFonts w:ascii="Arial" w:eastAsia="Calibri" w:hAnsi="Arial" w:cstheme="minorBidi"/>
      <w:szCs w:val="24"/>
    </w:rPr>
  </w:style>
  <w:style w:type="character" w:styleId="Mention">
    <w:name w:val="Mention"/>
    <w:basedOn w:val="DefaultParagraphFont"/>
    <w:uiPriority w:val="99"/>
    <w:semiHidden/>
    <w:unhideWhenUsed/>
    <w:rsid w:val="00741FE3"/>
    <w:rPr>
      <w:color w:val="2B579A"/>
      <w:shd w:val="clear" w:color="auto" w:fill="E6E6E6"/>
    </w:rPr>
  </w:style>
  <w:style w:type="character" w:styleId="UnresolvedMention">
    <w:name w:val="Unresolved Mention"/>
    <w:basedOn w:val="DefaultParagraphFont"/>
    <w:uiPriority w:val="99"/>
    <w:semiHidden/>
    <w:unhideWhenUsed/>
    <w:rsid w:val="002712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144">
      <w:bodyDiv w:val="1"/>
      <w:marLeft w:val="0"/>
      <w:marRight w:val="0"/>
      <w:marTop w:val="0"/>
      <w:marBottom w:val="0"/>
      <w:divBdr>
        <w:top w:val="none" w:sz="0" w:space="0" w:color="auto"/>
        <w:left w:val="none" w:sz="0" w:space="0" w:color="auto"/>
        <w:bottom w:val="none" w:sz="0" w:space="0" w:color="auto"/>
        <w:right w:val="none" w:sz="0" w:space="0" w:color="auto"/>
      </w:divBdr>
    </w:div>
    <w:div w:id="199247311">
      <w:bodyDiv w:val="1"/>
      <w:marLeft w:val="0"/>
      <w:marRight w:val="0"/>
      <w:marTop w:val="0"/>
      <w:marBottom w:val="0"/>
      <w:divBdr>
        <w:top w:val="none" w:sz="0" w:space="0" w:color="auto"/>
        <w:left w:val="none" w:sz="0" w:space="0" w:color="auto"/>
        <w:bottom w:val="none" w:sz="0" w:space="0" w:color="auto"/>
        <w:right w:val="none" w:sz="0" w:space="0" w:color="auto"/>
      </w:divBdr>
    </w:div>
    <w:div w:id="249392036">
      <w:bodyDiv w:val="1"/>
      <w:marLeft w:val="0"/>
      <w:marRight w:val="0"/>
      <w:marTop w:val="0"/>
      <w:marBottom w:val="0"/>
      <w:divBdr>
        <w:top w:val="none" w:sz="0" w:space="0" w:color="auto"/>
        <w:left w:val="none" w:sz="0" w:space="0" w:color="auto"/>
        <w:bottom w:val="none" w:sz="0" w:space="0" w:color="auto"/>
        <w:right w:val="none" w:sz="0" w:space="0" w:color="auto"/>
      </w:divBdr>
    </w:div>
    <w:div w:id="330989304">
      <w:bodyDiv w:val="1"/>
      <w:marLeft w:val="0"/>
      <w:marRight w:val="0"/>
      <w:marTop w:val="0"/>
      <w:marBottom w:val="0"/>
      <w:divBdr>
        <w:top w:val="none" w:sz="0" w:space="0" w:color="auto"/>
        <w:left w:val="none" w:sz="0" w:space="0" w:color="auto"/>
        <w:bottom w:val="none" w:sz="0" w:space="0" w:color="auto"/>
        <w:right w:val="none" w:sz="0" w:space="0" w:color="auto"/>
      </w:divBdr>
    </w:div>
    <w:div w:id="577640282">
      <w:bodyDiv w:val="1"/>
      <w:marLeft w:val="0"/>
      <w:marRight w:val="0"/>
      <w:marTop w:val="0"/>
      <w:marBottom w:val="0"/>
      <w:divBdr>
        <w:top w:val="none" w:sz="0" w:space="0" w:color="auto"/>
        <w:left w:val="none" w:sz="0" w:space="0" w:color="auto"/>
        <w:bottom w:val="none" w:sz="0" w:space="0" w:color="auto"/>
        <w:right w:val="none" w:sz="0" w:space="0" w:color="auto"/>
      </w:divBdr>
    </w:div>
    <w:div w:id="585309006">
      <w:bodyDiv w:val="1"/>
      <w:marLeft w:val="0"/>
      <w:marRight w:val="0"/>
      <w:marTop w:val="0"/>
      <w:marBottom w:val="0"/>
      <w:divBdr>
        <w:top w:val="none" w:sz="0" w:space="0" w:color="auto"/>
        <w:left w:val="none" w:sz="0" w:space="0" w:color="auto"/>
        <w:bottom w:val="none" w:sz="0" w:space="0" w:color="auto"/>
        <w:right w:val="none" w:sz="0" w:space="0" w:color="auto"/>
      </w:divBdr>
      <w:divsChild>
        <w:div w:id="2012096759">
          <w:marLeft w:val="0"/>
          <w:marRight w:val="0"/>
          <w:marTop w:val="0"/>
          <w:marBottom w:val="0"/>
          <w:divBdr>
            <w:top w:val="none" w:sz="0" w:space="0" w:color="auto"/>
            <w:left w:val="none" w:sz="0" w:space="0" w:color="auto"/>
            <w:bottom w:val="none" w:sz="0" w:space="0" w:color="auto"/>
            <w:right w:val="none" w:sz="0" w:space="0" w:color="auto"/>
          </w:divBdr>
        </w:div>
      </w:divsChild>
    </w:div>
    <w:div w:id="621813211">
      <w:bodyDiv w:val="1"/>
      <w:marLeft w:val="0"/>
      <w:marRight w:val="0"/>
      <w:marTop w:val="0"/>
      <w:marBottom w:val="0"/>
      <w:divBdr>
        <w:top w:val="none" w:sz="0" w:space="0" w:color="auto"/>
        <w:left w:val="none" w:sz="0" w:space="0" w:color="auto"/>
        <w:bottom w:val="none" w:sz="0" w:space="0" w:color="auto"/>
        <w:right w:val="none" w:sz="0" w:space="0" w:color="auto"/>
      </w:divBdr>
      <w:divsChild>
        <w:div w:id="2132476555">
          <w:marLeft w:val="0"/>
          <w:marRight w:val="0"/>
          <w:marTop w:val="0"/>
          <w:marBottom w:val="0"/>
          <w:divBdr>
            <w:top w:val="none" w:sz="0" w:space="0" w:color="auto"/>
            <w:left w:val="none" w:sz="0" w:space="0" w:color="auto"/>
            <w:bottom w:val="none" w:sz="0" w:space="0" w:color="auto"/>
            <w:right w:val="none" w:sz="0" w:space="0" w:color="auto"/>
          </w:divBdr>
          <w:divsChild>
            <w:div w:id="1121459816">
              <w:marLeft w:val="0"/>
              <w:marRight w:val="0"/>
              <w:marTop w:val="0"/>
              <w:marBottom w:val="0"/>
              <w:divBdr>
                <w:top w:val="single" w:sz="12" w:space="0" w:color="CCCCCC"/>
                <w:left w:val="single" w:sz="12" w:space="0" w:color="CCCCCC"/>
                <w:bottom w:val="single" w:sz="12" w:space="0" w:color="CCCCCC"/>
                <w:right w:val="single" w:sz="12" w:space="0" w:color="CCCCCC"/>
              </w:divBdr>
              <w:divsChild>
                <w:div w:id="17855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8901">
      <w:bodyDiv w:val="1"/>
      <w:marLeft w:val="0"/>
      <w:marRight w:val="0"/>
      <w:marTop w:val="0"/>
      <w:marBottom w:val="0"/>
      <w:divBdr>
        <w:top w:val="none" w:sz="0" w:space="0" w:color="auto"/>
        <w:left w:val="none" w:sz="0" w:space="0" w:color="auto"/>
        <w:bottom w:val="none" w:sz="0" w:space="0" w:color="auto"/>
        <w:right w:val="none" w:sz="0" w:space="0" w:color="auto"/>
      </w:divBdr>
    </w:div>
    <w:div w:id="1235360272">
      <w:bodyDiv w:val="1"/>
      <w:marLeft w:val="0"/>
      <w:marRight w:val="0"/>
      <w:marTop w:val="0"/>
      <w:marBottom w:val="0"/>
      <w:divBdr>
        <w:top w:val="none" w:sz="0" w:space="0" w:color="auto"/>
        <w:left w:val="none" w:sz="0" w:space="0" w:color="auto"/>
        <w:bottom w:val="none" w:sz="0" w:space="0" w:color="auto"/>
        <w:right w:val="none" w:sz="0" w:space="0" w:color="auto"/>
      </w:divBdr>
    </w:div>
    <w:div w:id="1435589353">
      <w:bodyDiv w:val="1"/>
      <w:marLeft w:val="0"/>
      <w:marRight w:val="0"/>
      <w:marTop w:val="0"/>
      <w:marBottom w:val="0"/>
      <w:divBdr>
        <w:top w:val="none" w:sz="0" w:space="0" w:color="auto"/>
        <w:left w:val="none" w:sz="0" w:space="0" w:color="auto"/>
        <w:bottom w:val="none" w:sz="0" w:space="0" w:color="auto"/>
        <w:right w:val="none" w:sz="0" w:space="0" w:color="auto"/>
      </w:divBdr>
    </w:div>
    <w:div w:id="1608271213">
      <w:bodyDiv w:val="1"/>
      <w:marLeft w:val="0"/>
      <w:marRight w:val="0"/>
      <w:marTop w:val="0"/>
      <w:marBottom w:val="0"/>
      <w:divBdr>
        <w:top w:val="none" w:sz="0" w:space="0" w:color="auto"/>
        <w:left w:val="none" w:sz="0" w:space="0" w:color="auto"/>
        <w:bottom w:val="none" w:sz="0" w:space="0" w:color="auto"/>
        <w:right w:val="none" w:sz="0" w:space="0" w:color="auto"/>
      </w:divBdr>
    </w:div>
    <w:div w:id="1696150847">
      <w:bodyDiv w:val="1"/>
      <w:marLeft w:val="0"/>
      <w:marRight w:val="0"/>
      <w:marTop w:val="0"/>
      <w:marBottom w:val="0"/>
      <w:divBdr>
        <w:top w:val="none" w:sz="0" w:space="0" w:color="auto"/>
        <w:left w:val="none" w:sz="0" w:space="0" w:color="auto"/>
        <w:bottom w:val="none" w:sz="0" w:space="0" w:color="auto"/>
        <w:right w:val="none" w:sz="0" w:space="0" w:color="auto"/>
      </w:divBdr>
    </w:div>
    <w:div w:id="1747993309">
      <w:bodyDiv w:val="1"/>
      <w:marLeft w:val="0"/>
      <w:marRight w:val="0"/>
      <w:marTop w:val="0"/>
      <w:marBottom w:val="0"/>
      <w:divBdr>
        <w:top w:val="none" w:sz="0" w:space="0" w:color="auto"/>
        <w:left w:val="none" w:sz="0" w:space="0" w:color="auto"/>
        <w:bottom w:val="none" w:sz="0" w:space="0" w:color="auto"/>
        <w:right w:val="none" w:sz="0" w:space="0" w:color="auto"/>
      </w:divBdr>
      <w:divsChild>
        <w:div w:id="2103407483">
          <w:marLeft w:val="0"/>
          <w:marRight w:val="0"/>
          <w:marTop w:val="0"/>
          <w:marBottom w:val="0"/>
          <w:divBdr>
            <w:top w:val="none" w:sz="0" w:space="0" w:color="auto"/>
            <w:left w:val="none" w:sz="0" w:space="0" w:color="auto"/>
            <w:bottom w:val="none" w:sz="0" w:space="0" w:color="auto"/>
            <w:right w:val="none" w:sz="0" w:space="0" w:color="auto"/>
          </w:divBdr>
          <w:divsChild>
            <w:div w:id="712464213">
              <w:marLeft w:val="0"/>
              <w:marRight w:val="0"/>
              <w:marTop w:val="0"/>
              <w:marBottom w:val="0"/>
              <w:divBdr>
                <w:top w:val="none" w:sz="0" w:space="0" w:color="auto"/>
                <w:left w:val="none" w:sz="0" w:space="0" w:color="auto"/>
                <w:bottom w:val="none" w:sz="0" w:space="0" w:color="auto"/>
                <w:right w:val="none" w:sz="0" w:space="0" w:color="auto"/>
              </w:divBdr>
              <w:divsChild>
                <w:div w:id="14417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1425">
      <w:bodyDiv w:val="1"/>
      <w:marLeft w:val="0"/>
      <w:marRight w:val="0"/>
      <w:marTop w:val="0"/>
      <w:marBottom w:val="0"/>
      <w:divBdr>
        <w:top w:val="none" w:sz="0" w:space="0" w:color="auto"/>
        <w:left w:val="none" w:sz="0" w:space="0" w:color="auto"/>
        <w:bottom w:val="none" w:sz="0" w:space="0" w:color="auto"/>
        <w:right w:val="none" w:sz="0" w:space="0" w:color="auto"/>
      </w:divBdr>
    </w:div>
    <w:div w:id="19912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youthsoccer.org/tournaments/" TargetMode="External"/><Relationship Id="rId18" Type="http://schemas.openxmlformats.org/officeDocument/2006/relationships/hyperlink" Target="http://www.soccerscheduler.com/"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http://blog.mindjet.com/wp-content/uploads/2010/01/helpful_tips_image.jpg" TargetMode="External"/><Relationship Id="rId7" Type="http://schemas.openxmlformats.org/officeDocument/2006/relationships/endnotes" Target="endnotes.xml"/><Relationship Id="rId12" Type="http://schemas.openxmlformats.org/officeDocument/2006/relationships/hyperlink" Target="http://www.vysa.com/tournaments/index_E.html" TargetMode="External"/><Relationship Id="rId17" Type="http://schemas.openxmlformats.org/officeDocument/2006/relationships/image" Target="media/image6.jpeg"/><Relationship Id="rId25" Type="http://schemas.openxmlformats.org/officeDocument/2006/relationships/image" Target="http://img.docstoccdn.com/thumb/orig/25460518.p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imgres?imgurl=https://ssl.hammersoccer.com/eNewsletter/Photos/GotSoccer.JPG&amp;imgrefurl=http://www.indyfusionsoccer.com/newsarticle.php?newsid=45&amp;usg=__cSCMHwc7axUDbzk4PPX3vdQ4X1o=&amp;h=180&amp;w=720&amp;sz=19&amp;hl=en&amp;start=9&amp;zoom=1&amp;tbnid=Fv0IgpFdW9LV8M:&amp;tbnh=35&amp;tbnw=140&amp;ei=6omqTZWHDOqY0QHk-8X5CA&amp;prev=/images?q=got+soccer&amp;um=1&amp;hl=en&amp;sa=N&amp;rlz=1R2ADSA_enUS378&amp;biw=1896&amp;bih=808&amp;tbm=isch&amp;um=1&amp;itbs=1" TargetMode="External"/><Relationship Id="rId20"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registrar@arlingtonsoccer.com" TargetMode="External"/><Relationship Id="rId28" Type="http://schemas.openxmlformats.org/officeDocument/2006/relationships/hyperlink" Target="http://www.google.com/imgres?imgurl=http://www.clipartguide.com/_named_clipart_images/0511-1007-1316-3336_Cartoon_of_a_Man_Reading_a_Sports_Magazine_while_Doing_His_Laundry_clipart_image.jpg&amp;imgrefurl=http://www.clipartguide.com/_pages/0511-1007-1316-3336.html&amp;usg=__murLUxuztoj2KPSBBSWtDrWZvZ0=&amp;h=350&amp;w=350&amp;sz=29&amp;hl=en&amp;start=219&amp;zoom=1&amp;tbnid=--tmO_9vUjExjM:&amp;tbnh=150&amp;tbnw=150&amp;ei=3k5vTdu_L5C6tgfP9-TtDg&amp;prev=/images?q=laundromat+soccer&amp;um=1&amp;hl=en&amp;rlz=1T4ADSA_enUS378US379&amp;biw=1264&amp;bih=488&amp;tbs=isch:1&amp;um=1&amp;itbs=1&amp;iact=rc&amp;dur=122&amp;oei=dk5vTbWULIOKlwfS59FY&amp;page=20&amp;ndsp=13&amp;ved=1t:429,r:8,s:219&amp;tx=73&amp;ty=62" TargetMode="External"/><Relationship Id="rId10" Type="http://schemas.openxmlformats.org/officeDocument/2006/relationships/image" Target="media/image3.jpeg"/><Relationship Id="rId19" Type="http://schemas.openxmlformats.org/officeDocument/2006/relationships/hyperlink" Target="mailto:registrar@arlingtonsoccer.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tes.google.com/site/shswomensvarsitysoccer/soccer-links-2/gotsoccerrankings/gotsoccer.png?attredirects=0" TargetMode="External"/><Relationship Id="rId22" Type="http://schemas.openxmlformats.org/officeDocument/2006/relationships/image" Target="media/image8.jpeg"/><Relationship Id="rId27" Type="http://schemas.openxmlformats.org/officeDocument/2006/relationships/image" Target="http://championships.usyouthsoccer.org/assets/Complex_Map_With_Symbols.jpg" TargetMode="External"/><Relationship Id="rId30" Type="http://schemas.openxmlformats.org/officeDocument/2006/relationships/image" Target="http://t2.gstatic.com/images?q=tbn:ANd9GcQkzux8SZV5TqqgJEweAvOFrOcMijXi9gUkw7yrY31zZ-BV3-Rp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CBDE-AAAB-4FAB-8759-56FBF5AA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Financial Aid Request Form 2008-2009 Season.DOC</vt:lpstr>
    </vt:vector>
  </TitlesOfParts>
  <Company/>
  <LinksUpToDate>false</LinksUpToDate>
  <CharactersWithSpaces>18775</CharactersWithSpaces>
  <SharedDoc>false</SharedDoc>
  <HLinks>
    <vt:vector size="66" baseType="variant">
      <vt:variant>
        <vt:i4>8192093</vt:i4>
      </vt:variant>
      <vt:variant>
        <vt:i4>15</vt:i4>
      </vt:variant>
      <vt:variant>
        <vt:i4>0</vt:i4>
      </vt:variant>
      <vt:variant>
        <vt:i4>5</vt:i4>
      </vt:variant>
      <vt:variant>
        <vt:lpwstr>mailto:soroyastrobach@arlingtonsoccer.com</vt:lpwstr>
      </vt:variant>
      <vt:variant>
        <vt:lpwstr/>
      </vt:variant>
      <vt:variant>
        <vt:i4>5111899</vt:i4>
      </vt:variant>
      <vt:variant>
        <vt:i4>9</vt:i4>
      </vt:variant>
      <vt:variant>
        <vt:i4>0</vt:i4>
      </vt:variant>
      <vt:variant>
        <vt:i4>5</vt:i4>
      </vt:variant>
      <vt:variant>
        <vt:lpwstr>http://www.usclubsoccer.org/</vt:lpwstr>
      </vt:variant>
      <vt:variant>
        <vt:lpwstr/>
      </vt:variant>
      <vt:variant>
        <vt:i4>852020</vt:i4>
      </vt:variant>
      <vt:variant>
        <vt:i4>6</vt:i4>
      </vt:variant>
      <vt:variant>
        <vt:i4>0</vt:i4>
      </vt:variant>
      <vt:variant>
        <vt:i4>5</vt:i4>
      </vt:variant>
      <vt:variant>
        <vt:lpwstr>mailto:registrar@arlingtonsoccer.com</vt:lpwstr>
      </vt:variant>
      <vt:variant>
        <vt:lpwstr/>
      </vt:variant>
      <vt:variant>
        <vt:i4>6750267</vt:i4>
      </vt:variant>
      <vt:variant>
        <vt:i4>3</vt:i4>
      </vt:variant>
      <vt:variant>
        <vt:i4>0</vt:i4>
      </vt:variant>
      <vt:variant>
        <vt:i4>5</vt:i4>
      </vt:variant>
      <vt:variant>
        <vt:lpwstr>https://www.youthleaguesusa.com/vysa/2009/cgi-bin/ewelcome.cgi</vt:lpwstr>
      </vt:variant>
      <vt:variant>
        <vt:lpwstr/>
      </vt:variant>
      <vt:variant>
        <vt:i4>3211385</vt:i4>
      </vt:variant>
      <vt:variant>
        <vt:i4>0</vt:i4>
      </vt:variant>
      <vt:variant>
        <vt:i4>0</vt:i4>
      </vt:variant>
      <vt:variant>
        <vt:i4>5</vt:i4>
      </vt:variant>
      <vt:variant>
        <vt:lpwstr>http://www.soccerscheduler.com/</vt:lpwstr>
      </vt:variant>
      <vt:variant>
        <vt:lpwstr/>
      </vt:variant>
      <vt:variant>
        <vt:i4>4194374</vt:i4>
      </vt:variant>
      <vt:variant>
        <vt:i4>-1</vt:i4>
      </vt:variant>
      <vt:variant>
        <vt:i4>1031</vt:i4>
      </vt:variant>
      <vt:variant>
        <vt:i4>4</vt:i4>
      </vt:variant>
      <vt:variant>
        <vt:lpwstr>http://www.vysa.com/</vt:lpwstr>
      </vt:variant>
      <vt:variant>
        <vt:lpwstr/>
      </vt:variant>
      <vt:variant>
        <vt:i4>7143543</vt:i4>
      </vt:variant>
      <vt:variant>
        <vt:i4>-1</vt:i4>
      </vt:variant>
      <vt:variant>
        <vt:i4>1031</vt:i4>
      </vt:variant>
      <vt:variant>
        <vt:i4>1</vt:i4>
      </vt:variant>
      <vt:variant>
        <vt:lpwstr>http://www.hometeamsonline.com/photos/soccer/ARLINGTONVENOM/25.gif</vt:lpwstr>
      </vt:variant>
      <vt:variant>
        <vt:lpwstr/>
      </vt:variant>
      <vt:variant>
        <vt:i4>6553668</vt:i4>
      </vt:variant>
      <vt:variant>
        <vt:i4>-1</vt:i4>
      </vt:variant>
      <vt:variant>
        <vt:i4>1032</vt:i4>
      </vt:variant>
      <vt:variant>
        <vt:i4>1</vt:i4>
      </vt:variant>
      <vt:variant>
        <vt:lpwstr>http://championships.usyouthsoccer.org/assets/Complex_Map_With_Symbols.jpg</vt:lpwstr>
      </vt:variant>
      <vt:variant>
        <vt:lpwstr/>
      </vt:variant>
      <vt:variant>
        <vt:i4>6815847</vt:i4>
      </vt:variant>
      <vt:variant>
        <vt:i4>-1</vt:i4>
      </vt:variant>
      <vt:variant>
        <vt:i4>1033</vt:i4>
      </vt:variant>
      <vt:variant>
        <vt:i4>4</vt:i4>
      </vt:variant>
      <vt:variant>
        <vt:lpwstr>http://www.google.com/imgres?imgurl=http://www.clipartguide.com/_named_clipart_images/0511-1007-1316-3336_Cartoon_of_a_Man_Reading_a_Sports_Magazine_while_Doing_His_Laundry_clipart_image.jpg&amp;imgrefurl=http://www.clipartguide.com/_pages/0511-1007-1316-3336.html&amp;usg=__murLUxuztoj2KPSBBSWtDrWZvZ0=&amp;h=350&amp;w=350&amp;sz=29&amp;hl=en&amp;start=219&amp;zoom=1&amp;tbnid=--tmO_9vUjExjM:&amp;tbnh=150&amp;tbnw=150&amp;ei=3k5vTdu_L5C6tgfP9-TtDg&amp;prev=/images%3Fq%3Dlaundromat%2Bsoccer%26um%3D1%26hl%3Den%26rlz%3D1T4ADSA_enUS378US379%26biw%3D1264%26bih%3D488%26tbs%3Disch:1&amp;um=1&amp;itbs=1&amp;iact=rc&amp;dur=122&amp;oei=dk5vTbWULIOKlwfS59FY&amp;page=20&amp;ndsp=13&amp;ved=1t:429,r:8,s:219&amp;tx=73&amp;ty=62</vt:lpwstr>
      </vt:variant>
      <vt:variant>
        <vt:lpwstr/>
      </vt:variant>
      <vt:variant>
        <vt:i4>5505114</vt:i4>
      </vt:variant>
      <vt:variant>
        <vt:i4>-1</vt:i4>
      </vt:variant>
      <vt:variant>
        <vt:i4>1033</vt:i4>
      </vt:variant>
      <vt:variant>
        <vt:i4>1</vt:i4>
      </vt:variant>
      <vt:variant>
        <vt:lpwstr>http://t2.gstatic.com/images?q=tbn:ANd9GcQkzux8SZV5TqqgJEweAvOFrOcMijXi9gUkw7yrY31zZ-BV3-RpSw</vt:lpwstr>
      </vt:variant>
      <vt:variant>
        <vt:lpwstr/>
      </vt:variant>
      <vt:variant>
        <vt:i4>4653070</vt:i4>
      </vt:variant>
      <vt:variant>
        <vt:i4>-1</vt:i4>
      </vt:variant>
      <vt:variant>
        <vt:i4>1034</vt:i4>
      </vt:variant>
      <vt:variant>
        <vt:i4>1</vt:i4>
      </vt:variant>
      <vt:variant>
        <vt:lpwstr>http://img.docstoccdn.com/thumb/orig/25460518.png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Aid Request Form 2008-2009 Season.DOC</dc:title>
  <dc:creator>Len Mayor</dc:creator>
  <cp:lastModifiedBy>Jennifer Kosko</cp:lastModifiedBy>
  <cp:revision>36</cp:revision>
  <cp:lastPrinted>2015-09-24T18:26:00Z</cp:lastPrinted>
  <dcterms:created xsi:type="dcterms:W3CDTF">2017-03-15T01:10:00Z</dcterms:created>
  <dcterms:modified xsi:type="dcterms:W3CDTF">2018-04-11T16:10:00Z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1542439390</vt:i4>
  </property>
  <property fmtid="{D5CDD505-2E9C-101B-9397-08002B2CF9AE}" pid="3" name="_EmailSubject">
    <vt:lpwstr>Financial Aid Files</vt:lpwstr>
  </property>
  <property fmtid="{D5CDD505-2E9C-101B-9397-08002B2CF9AE}" pid="4" name="_AuthorEmail">
    <vt:lpwstr>malin_mayor@verizon.net</vt:lpwstr>
  </property>
  <property fmtid="{D5CDD505-2E9C-101B-9397-08002B2CF9AE}" pid="5" name="_AuthorEmailDisplayName">
    <vt:lpwstr>Malin-Mayor</vt:lpwstr>
  </property>
  <property fmtid="{D5CDD505-2E9C-101B-9397-08002B2CF9AE}" pid="6" name="_ReviewingToolsShownOnce">
    <vt:lpwstr/>
  </property>
</Properties>
</file>